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E1" w:rsidRPr="00A336E2" w:rsidRDefault="004238C2" w:rsidP="00152BFD">
      <w:pPr>
        <w:spacing w:after="0" w:line="240" w:lineRule="auto"/>
        <w:ind w:left="4536" w:right="18" w:firstLine="0"/>
        <w:rPr>
          <w:color w:val="auto"/>
          <w:szCs w:val="24"/>
        </w:rPr>
      </w:pPr>
      <w:r w:rsidRPr="00A336E2">
        <w:rPr>
          <w:b/>
          <w:color w:val="auto"/>
          <w:szCs w:val="24"/>
        </w:rPr>
        <w:t xml:space="preserve">COMISIÓN PERMANENTE DE </w:t>
      </w:r>
      <w:r w:rsidR="000C524D" w:rsidRPr="00A336E2">
        <w:rPr>
          <w:b/>
          <w:color w:val="auto"/>
          <w:szCs w:val="24"/>
        </w:rPr>
        <w:t>PUNTOS CONSTITUCIONALES Y GOBERNACIÓN</w:t>
      </w:r>
      <w:r w:rsidR="0008268C" w:rsidRPr="00A336E2">
        <w:rPr>
          <w:b/>
          <w:color w:val="auto"/>
          <w:szCs w:val="24"/>
        </w:rPr>
        <w:t>.</w:t>
      </w:r>
      <w:r w:rsidRPr="00A336E2">
        <w:rPr>
          <w:b/>
          <w:color w:val="auto"/>
          <w:szCs w:val="24"/>
        </w:rPr>
        <w:t xml:space="preserve"> </w:t>
      </w:r>
      <w:r w:rsidRPr="00A336E2">
        <w:rPr>
          <w:color w:val="auto"/>
          <w:szCs w:val="24"/>
        </w:rPr>
        <w:t xml:space="preserve">DIPUTADOS: </w:t>
      </w:r>
      <w:r w:rsidR="0042119C" w:rsidRPr="00A336E2">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A336E2">
        <w:rPr>
          <w:color w:val="auto"/>
          <w:szCs w:val="24"/>
        </w:rPr>
        <w:t xml:space="preserve"> Y </w:t>
      </w:r>
      <w:r w:rsidR="0042119C" w:rsidRPr="00A336E2">
        <w:rPr>
          <w:color w:val="auto"/>
          <w:szCs w:val="24"/>
        </w:rPr>
        <w:t>MARIO ALEJANDRO CUEVAS MENA</w:t>
      </w:r>
      <w:r w:rsidR="002B059E" w:rsidRPr="00A336E2">
        <w:rPr>
          <w:color w:val="auto"/>
          <w:szCs w:val="24"/>
        </w:rPr>
        <w:t>.</w:t>
      </w:r>
      <w:r w:rsidR="0042119C" w:rsidRPr="00A336E2">
        <w:rPr>
          <w:color w:val="auto"/>
          <w:szCs w:val="24"/>
        </w:rPr>
        <w:t>-</w:t>
      </w:r>
      <w:r w:rsidR="00BF0468" w:rsidRPr="00A336E2">
        <w:rPr>
          <w:color w:val="auto"/>
          <w:szCs w:val="24"/>
        </w:rPr>
        <w:t xml:space="preserve"> - - - - - - -</w:t>
      </w:r>
    </w:p>
    <w:p w:rsidR="00641D4D" w:rsidRPr="00A336E2" w:rsidRDefault="00641D4D" w:rsidP="00711223">
      <w:pPr>
        <w:spacing w:after="0" w:line="360" w:lineRule="auto"/>
        <w:ind w:left="-5" w:right="-15"/>
        <w:jc w:val="left"/>
        <w:rPr>
          <w:b/>
          <w:color w:val="auto"/>
          <w:szCs w:val="24"/>
        </w:rPr>
      </w:pPr>
    </w:p>
    <w:p w:rsidR="0028596B" w:rsidRPr="00A336E2" w:rsidRDefault="004238C2" w:rsidP="00711223">
      <w:pPr>
        <w:spacing w:after="0" w:line="360" w:lineRule="auto"/>
        <w:ind w:left="0" w:right="62" w:firstLine="708"/>
        <w:jc w:val="left"/>
        <w:rPr>
          <w:b/>
          <w:color w:val="auto"/>
          <w:szCs w:val="24"/>
        </w:rPr>
      </w:pPr>
      <w:r w:rsidRPr="00A336E2">
        <w:rPr>
          <w:b/>
          <w:color w:val="auto"/>
          <w:szCs w:val="24"/>
        </w:rPr>
        <w:t>H. CONGRESO DEL ESTADO:</w:t>
      </w:r>
      <w:r w:rsidR="008E54F4" w:rsidRPr="00A336E2">
        <w:rPr>
          <w:b/>
          <w:color w:val="auto"/>
          <w:szCs w:val="24"/>
        </w:rPr>
        <w:br/>
      </w:r>
      <w:r w:rsidR="00BD6122" w:rsidRPr="00A336E2">
        <w:rPr>
          <w:b/>
          <w:color w:val="auto"/>
          <w:szCs w:val="24"/>
        </w:rPr>
        <w:t xml:space="preserve">     </w:t>
      </w:r>
    </w:p>
    <w:p w:rsidR="0028596B" w:rsidRPr="00A336E2" w:rsidRDefault="0028596B" w:rsidP="00711223">
      <w:pPr>
        <w:spacing w:after="0" w:line="360" w:lineRule="auto"/>
        <w:ind w:left="0" w:right="62" w:firstLine="708"/>
        <w:rPr>
          <w:color w:val="auto"/>
          <w:szCs w:val="24"/>
        </w:rPr>
      </w:pPr>
      <w:r w:rsidRPr="00A336E2">
        <w:rPr>
          <w:color w:val="auto"/>
          <w:szCs w:val="24"/>
        </w:rPr>
        <w:t xml:space="preserve">En </w:t>
      </w:r>
      <w:r w:rsidR="0042119C" w:rsidRPr="00A336E2">
        <w:rPr>
          <w:color w:val="auto"/>
          <w:szCs w:val="24"/>
        </w:rPr>
        <w:t>s</w:t>
      </w:r>
      <w:r w:rsidRPr="00A336E2">
        <w:rPr>
          <w:color w:val="auto"/>
          <w:szCs w:val="24"/>
        </w:rPr>
        <w:t>esi</w:t>
      </w:r>
      <w:r w:rsidR="00321823" w:rsidRPr="00A336E2">
        <w:rPr>
          <w:color w:val="auto"/>
          <w:szCs w:val="24"/>
        </w:rPr>
        <w:t>ó</w:t>
      </w:r>
      <w:r w:rsidRPr="00A336E2">
        <w:rPr>
          <w:color w:val="auto"/>
          <w:szCs w:val="24"/>
        </w:rPr>
        <w:t xml:space="preserve">n </w:t>
      </w:r>
      <w:r w:rsidR="00321823" w:rsidRPr="00A336E2">
        <w:rPr>
          <w:color w:val="auto"/>
          <w:szCs w:val="24"/>
        </w:rPr>
        <w:t>p</w:t>
      </w:r>
      <w:r w:rsidRPr="00A336E2">
        <w:rPr>
          <w:color w:val="auto"/>
          <w:szCs w:val="24"/>
        </w:rPr>
        <w:t>len</w:t>
      </w:r>
      <w:r w:rsidR="00321823" w:rsidRPr="00A336E2">
        <w:rPr>
          <w:color w:val="auto"/>
          <w:szCs w:val="24"/>
        </w:rPr>
        <w:t>aria</w:t>
      </w:r>
      <w:r w:rsidRPr="00A336E2">
        <w:rPr>
          <w:color w:val="auto"/>
          <w:szCs w:val="24"/>
        </w:rPr>
        <w:t xml:space="preserve"> </w:t>
      </w:r>
      <w:r w:rsidR="00B37F63" w:rsidRPr="00A336E2">
        <w:rPr>
          <w:color w:val="auto"/>
          <w:szCs w:val="24"/>
        </w:rPr>
        <w:t>celebrada en</w:t>
      </w:r>
      <w:r w:rsidRPr="00A336E2">
        <w:rPr>
          <w:color w:val="auto"/>
          <w:szCs w:val="24"/>
        </w:rPr>
        <w:t xml:space="preserve"> fecha</w:t>
      </w:r>
      <w:r w:rsidR="00FF4169" w:rsidRPr="00A336E2">
        <w:rPr>
          <w:color w:val="auto"/>
          <w:szCs w:val="24"/>
        </w:rPr>
        <w:t xml:space="preserve"> </w:t>
      </w:r>
      <w:r w:rsidR="0008716E" w:rsidRPr="00A336E2">
        <w:rPr>
          <w:color w:val="auto"/>
          <w:szCs w:val="24"/>
        </w:rPr>
        <w:t>9</w:t>
      </w:r>
      <w:r w:rsidR="00EB5180" w:rsidRPr="00A336E2">
        <w:rPr>
          <w:color w:val="auto"/>
          <w:szCs w:val="24"/>
        </w:rPr>
        <w:t xml:space="preserve"> </w:t>
      </w:r>
      <w:r w:rsidR="003F6AA7" w:rsidRPr="00A336E2">
        <w:rPr>
          <w:color w:val="auto"/>
          <w:szCs w:val="24"/>
        </w:rPr>
        <w:t xml:space="preserve">de </w:t>
      </w:r>
      <w:r w:rsidR="0008716E" w:rsidRPr="00A336E2">
        <w:rPr>
          <w:color w:val="auto"/>
          <w:szCs w:val="24"/>
        </w:rPr>
        <w:t xml:space="preserve">octubre </w:t>
      </w:r>
      <w:r w:rsidR="003F6AA7" w:rsidRPr="00A336E2">
        <w:rPr>
          <w:color w:val="auto"/>
          <w:szCs w:val="24"/>
        </w:rPr>
        <w:t>del año 201</w:t>
      </w:r>
      <w:r w:rsidR="00EB5180" w:rsidRPr="00A336E2">
        <w:rPr>
          <w:color w:val="auto"/>
          <w:szCs w:val="24"/>
        </w:rPr>
        <w:t>9</w:t>
      </w:r>
      <w:r w:rsidRPr="00A336E2">
        <w:rPr>
          <w:color w:val="auto"/>
          <w:szCs w:val="24"/>
        </w:rPr>
        <w:t>, se turn</w:t>
      </w:r>
      <w:r w:rsidR="00321823" w:rsidRPr="00A336E2">
        <w:rPr>
          <w:color w:val="auto"/>
          <w:szCs w:val="24"/>
        </w:rPr>
        <w:t>ó</w:t>
      </w:r>
      <w:r w:rsidRPr="00A336E2">
        <w:rPr>
          <w:color w:val="auto"/>
          <w:szCs w:val="24"/>
        </w:rPr>
        <w:t xml:space="preserve"> para su estudio, análisis y dictamen a esta Comisión Permanente de Puntos</w:t>
      </w:r>
      <w:r w:rsidR="0032423C" w:rsidRPr="00A336E2">
        <w:rPr>
          <w:color w:val="auto"/>
          <w:szCs w:val="24"/>
        </w:rPr>
        <w:t xml:space="preserve"> Constitucionales y Gobernación</w:t>
      </w:r>
      <w:r w:rsidRPr="00A336E2">
        <w:rPr>
          <w:color w:val="auto"/>
          <w:szCs w:val="24"/>
        </w:rPr>
        <w:t xml:space="preserve"> </w:t>
      </w:r>
      <w:r w:rsidR="00320649" w:rsidRPr="00A336E2">
        <w:rPr>
          <w:color w:val="auto"/>
          <w:szCs w:val="24"/>
        </w:rPr>
        <w:t>la</w:t>
      </w:r>
      <w:r w:rsidR="003F6AA7" w:rsidRPr="00A336E2">
        <w:rPr>
          <w:color w:val="auto"/>
          <w:szCs w:val="24"/>
        </w:rPr>
        <w:t xml:space="preserve"> </w:t>
      </w:r>
      <w:r w:rsidR="004216C5" w:rsidRPr="00A336E2">
        <w:rPr>
          <w:szCs w:val="24"/>
        </w:rPr>
        <w:t>i</w:t>
      </w:r>
      <w:r w:rsidR="001A375C" w:rsidRPr="00A336E2">
        <w:rPr>
          <w:szCs w:val="24"/>
        </w:rPr>
        <w:t xml:space="preserve">niciativa con proyecto de </w:t>
      </w:r>
      <w:r w:rsidR="00170E41" w:rsidRPr="00A336E2">
        <w:rPr>
          <w:szCs w:val="24"/>
        </w:rPr>
        <w:t>Ley de Imagen Institucional para el Estado de Yucatán y sus Municipios</w:t>
      </w:r>
      <w:r w:rsidR="005A69D7" w:rsidRPr="00A336E2">
        <w:rPr>
          <w:color w:val="auto"/>
          <w:szCs w:val="24"/>
        </w:rPr>
        <w:t xml:space="preserve">, </w:t>
      </w:r>
      <w:r w:rsidR="00450AE6" w:rsidRPr="00A336E2">
        <w:rPr>
          <w:color w:val="auto"/>
          <w:szCs w:val="24"/>
        </w:rPr>
        <w:t xml:space="preserve">suscrita por </w:t>
      </w:r>
      <w:r w:rsidR="00170E41" w:rsidRPr="00A336E2">
        <w:rPr>
          <w:color w:val="auto"/>
          <w:szCs w:val="24"/>
        </w:rPr>
        <w:t xml:space="preserve">el diputado </w:t>
      </w:r>
      <w:r w:rsidR="00170E41" w:rsidRPr="00A336E2">
        <w:rPr>
          <w:szCs w:val="24"/>
        </w:rPr>
        <w:t>Luis Enrique Borjas Romero</w:t>
      </w:r>
      <w:r w:rsidR="009D5053" w:rsidRPr="00A336E2">
        <w:rPr>
          <w:szCs w:val="24"/>
        </w:rPr>
        <w:t xml:space="preserve">, </w:t>
      </w:r>
      <w:r w:rsidR="00F50128" w:rsidRPr="00A336E2">
        <w:rPr>
          <w:szCs w:val="24"/>
        </w:rPr>
        <w:t xml:space="preserve">como </w:t>
      </w:r>
      <w:r w:rsidR="00170E41" w:rsidRPr="00A336E2">
        <w:rPr>
          <w:szCs w:val="24"/>
        </w:rPr>
        <w:t xml:space="preserve">integrante </w:t>
      </w:r>
      <w:r w:rsidR="009D5053" w:rsidRPr="00A336E2">
        <w:rPr>
          <w:szCs w:val="24"/>
        </w:rPr>
        <w:t xml:space="preserve">de la </w:t>
      </w:r>
      <w:r w:rsidR="00EF1C47" w:rsidRPr="00A336E2">
        <w:rPr>
          <w:color w:val="auto"/>
          <w:szCs w:val="24"/>
        </w:rPr>
        <w:t>LXII legislatura</w:t>
      </w:r>
      <w:r w:rsidR="00450AE6" w:rsidRPr="00A336E2">
        <w:rPr>
          <w:color w:val="auto"/>
          <w:szCs w:val="24"/>
        </w:rPr>
        <w:t>.</w:t>
      </w:r>
    </w:p>
    <w:p w:rsidR="00C53B17" w:rsidRPr="00A336E2" w:rsidRDefault="00C53B17" w:rsidP="00711223">
      <w:pPr>
        <w:spacing w:after="0" w:line="360" w:lineRule="auto"/>
        <w:ind w:left="0" w:right="62" w:firstLine="708"/>
        <w:rPr>
          <w:color w:val="auto"/>
          <w:szCs w:val="24"/>
        </w:rPr>
      </w:pPr>
    </w:p>
    <w:p w:rsidR="0028596B" w:rsidRPr="00A336E2" w:rsidRDefault="0028596B" w:rsidP="00711223">
      <w:pPr>
        <w:spacing w:after="0" w:line="360" w:lineRule="auto"/>
        <w:ind w:left="0" w:right="62" w:firstLine="708"/>
        <w:rPr>
          <w:color w:val="auto"/>
          <w:szCs w:val="24"/>
        </w:rPr>
      </w:pPr>
      <w:r w:rsidRPr="00A336E2">
        <w:rPr>
          <w:color w:val="auto"/>
          <w:szCs w:val="24"/>
        </w:rPr>
        <w:t>L</w:t>
      </w:r>
      <w:r w:rsidR="00C63CF4" w:rsidRPr="00A336E2">
        <w:rPr>
          <w:color w:val="auto"/>
          <w:szCs w:val="24"/>
        </w:rPr>
        <w:t>a</w:t>
      </w:r>
      <w:r w:rsidRPr="00A336E2">
        <w:rPr>
          <w:color w:val="auto"/>
          <w:szCs w:val="24"/>
        </w:rPr>
        <w:t>s</w:t>
      </w:r>
      <w:r w:rsidR="00C63CF4" w:rsidRPr="00A336E2">
        <w:rPr>
          <w:color w:val="auto"/>
          <w:szCs w:val="24"/>
        </w:rPr>
        <w:t xml:space="preserve"> diputadas y</w:t>
      </w:r>
      <w:r w:rsidR="00A027AA" w:rsidRPr="00A336E2">
        <w:rPr>
          <w:color w:val="auto"/>
          <w:szCs w:val="24"/>
        </w:rPr>
        <w:t xml:space="preserve"> diputados integrantes de esta comisión p</w:t>
      </w:r>
      <w:r w:rsidRPr="00A336E2">
        <w:rPr>
          <w:color w:val="auto"/>
          <w:szCs w:val="24"/>
        </w:rPr>
        <w:t>ermanente, en los trabajos de estudio y análisis de la iniciativa</w:t>
      </w:r>
      <w:r w:rsidR="00A577F6" w:rsidRPr="00A336E2">
        <w:rPr>
          <w:color w:val="auto"/>
          <w:szCs w:val="24"/>
        </w:rPr>
        <w:t xml:space="preserve"> </w:t>
      </w:r>
      <w:r w:rsidR="000A50CE">
        <w:rPr>
          <w:color w:val="auto"/>
          <w:szCs w:val="24"/>
        </w:rPr>
        <w:t xml:space="preserve">antes mencionada, tomamos en </w:t>
      </w:r>
      <w:r w:rsidRPr="00A336E2">
        <w:rPr>
          <w:color w:val="auto"/>
          <w:szCs w:val="24"/>
        </w:rPr>
        <w:t>consideración los siguientes,</w:t>
      </w:r>
    </w:p>
    <w:p w:rsidR="0028596B" w:rsidRPr="00A336E2" w:rsidRDefault="00450AE6" w:rsidP="00711223">
      <w:pPr>
        <w:spacing w:after="0" w:line="360" w:lineRule="auto"/>
        <w:ind w:left="0" w:right="62" w:firstLine="0"/>
        <w:jc w:val="center"/>
        <w:rPr>
          <w:b/>
          <w:color w:val="auto"/>
          <w:szCs w:val="24"/>
        </w:rPr>
      </w:pPr>
      <w:r w:rsidRPr="00A336E2">
        <w:rPr>
          <w:b/>
          <w:color w:val="auto"/>
          <w:szCs w:val="24"/>
        </w:rPr>
        <w:br w:type="column"/>
      </w:r>
      <w:r w:rsidR="0028596B" w:rsidRPr="00A336E2">
        <w:rPr>
          <w:b/>
          <w:color w:val="auto"/>
          <w:szCs w:val="24"/>
        </w:rPr>
        <w:lastRenderedPageBreak/>
        <w:t>A N T E C E D E N T E S:</w:t>
      </w:r>
    </w:p>
    <w:p w:rsidR="0028596B" w:rsidRPr="00A336E2" w:rsidRDefault="0028596B" w:rsidP="00711223">
      <w:pPr>
        <w:spacing w:after="0" w:line="360" w:lineRule="auto"/>
        <w:ind w:left="0" w:right="62" w:firstLine="0"/>
        <w:rPr>
          <w:color w:val="auto"/>
          <w:szCs w:val="24"/>
        </w:rPr>
      </w:pPr>
    </w:p>
    <w:p w:rsidR="00514003" w:rsidRDefault="00F14A16" w:rsidP="00711223">
      <w:pPr>
        <w:spacing w:after="0" w:line="360" w:lineRule="auto"/>
        <w:ind w:left="0" w:right="62" w:firstLine="708"/>
        <w:rPr>
          <w:color w:val="auto"/>
          <w:szCs w:val="24"/>
        </w:rPr>
      </w:pPr>
      <w:r w:rsidRPr="00A336E2">
        <w:rPr>
          <w:b/>
          <w:color w:val="auto"/>
          <w:szCs w:val="24"/>
        </w:rPr>
        <w:t>PRIMERO.</w:t>
      </w:r>
      <w:r w:rsidR="00BF0468" w:rsidRPr="00A336E2">
        <w:rPr>
          <w:b/>
          <w:color w:val="auto"/>
          <w:szCs w:val="24"/>
        </w:rPr>
        <w:t xml:space="preserve"> </w:t>
      </w:r>
      <w:r w:rsidR="00D63BFF" w:rsidRPr="00D63BFF">
        <w:rPr>
          <w:color w:val="auto"/>
          <w:szCs w:val="24"/>
        </w:rPr>
        <w:t>El</w:t>
      </w:r>
      <w:r w:rsidR="00D63BFF">
        <w:rPr>
          <w:b/>
          <w:color w:val="auto"/>
          <w:szCs w:val="24"/>
        </w:rPr>
        <w:t xml:space="preserve"> </w:t>
      </w:r>
      <w:r w:rsidR="00D63BFF">
        <w:rPr>
          <w:color w:val="auto"/>
          <w:szCs w:val="24"/>
        </w:rPr>
        <w:t xml:space="preserve">15 de diciembre del año 2007 se publicó en el </w:t>
      </w:r>
      <w:r w:rsidR="003C4A12">
        <w:rPr>
          <w:color w:val="auto"/>
          <w:szCs w:val="24"/>
        </w:rPr>
        <w:t>Diario</w:t>
      </w:r>
      <w:r w:rsidR="00D63BFF">
        <w:rPr>
          <w:color w:val="auto"/>
          <w:szCs w:val="24"/>
        </w:rPr>
        <w:t xml:space="preserve"> Oficial del Gobierno del Estado de Yucatán el decreto número 36 por el que se expide la Ley de Imagen Gubernamental </w:t>
      </w:r>
      <w:r w:rsidR="00181574">
        <w:rPr>
          <w:color w:val="auto"/>
          <w:szCs w:val="24"/>
        </w:rPr>
        <w:t>del Poder Ejecutivo del Estado de</w:t>
      </w:r>
      <w:r w:rsidR="003C4A12">
        <w:rPr>
          <w:color w:val="auto"/>
          <w:szCs w:val="24"/>
        </w:rPr>
        <w:t xml:space="preserve"> </w:t>
      </w:r>
      <w:r w:rsidR="00181574">
        <w:rPr>
          <w:color w:val="auto"/>
          <w:szCs w:val="24"/>
        </w:rPr>
        <w:t xml:space="preserve">Yucatán. </w:t>
      </w:r>
    </w:p>
    <w:p w:rsidR="00514003" w:rsidRDefault="00514003" w:rsidP="00711223">
      <w:pPr>
        <w:spacing w:after="0" w:line="360" w:lineRule="auto"/>
        <w:ind w:left="0" w:right="62" w:firstLine="708"/>
        <w:rPr>
          <w:color w:val="auto"/>
          <w:szCs w:val="24"/>
        </w:rPr>
      </w:pPr>
    </w:p>
    <w:p w:rsidR="00514003" w:rsidRPr="00514003" w:rsidRDefault="00514003" w:rsidP="00711223">
      <w:pPr>
        <w:spacing w:after="0" w:line="360" w:lineRule="auto"/>
        <w:ind w:left="0" w:right="62" w:firstLine="708"/>
        <w:rPr>
          <w:color w:val="auto"/>
          <w:szCs w:val="24"/>
        </w:rPr>
      </w:pPr>
      <w:r>
        <w:rPr>
          <w:color w:val="auto"/>
          <w:szCs w:val="24"/>
        </w:rPr>
        <w:t xml:space="preserve">Dicha ley nace como </w:t>
      </w:r>
      <w:r w:rsidRPr="0079421A">
        <w:t>obligatoria para todas las instituciones, órganos, dependencias y entidades que forman parte del Poder Ejecutivo del Estado de Yucatán</w:t>
      </w:r>
      <w:r w:rsidR="00CB3696">
        <w:t xml:space="preserve">, cuyo </w:t>
      </w:r>
      <w:r w:rsidRPr="0079421A">
        <w:t xml:space="preserve">objeto </w:t>
      </w:r>
      <w:r w:rsidR="00CB3696">
        <w:t xml:space="preserve">es </w:t>
      </w:r>
      <w:r w:rsidRPr="0079421A">
        <w:t xml:space="preserve">establecer los lineamientos en que deberán sustentarse las políticas, criterios y actividades en materia de imagen institucional, para el efecto de que ésta constituya un fiel reflejo de la pluralidad ideológica, política, económica y social que distinga a </w:t>
      </w:r>
      <w:smartTag w:uri="urn:schemas-microsoft-com:office:smarttags" w:element="PersonName">
        <w:smartTagPr>
          <w:attr w:name="ProductID" w:val="la Administraci￳n P￺blica"/>
        </w:smartTagPr>
        <w:r w:rsidRPr="0079421A">
          <w:t>la Administración Pública</w:t>
        </w:r>
      </w:smartTag>
      <w:r w:rsidRPr="0079421A">
        <w:t xml:space="preserve"> Estatal, así como los valores, costumbres y demás  elementos culturales propios del pueblo yucateco.</w:t>
      </w:r>
    </w:p>
    <w:p w:rsidR="00E83BA2" w:rsidRPr="00A336E2" w:rsidRDefault="00E83BA2" w:rsidP="00711223">
      <w:pPr>
        <w:spacing w:after="0" w:line="360" w:lineRule="auto"/>
        <w:ind w:left="0" w:right="62" w:firstLine="708"/>
        <w:rPr>
          <w:b/>
          <w:color w:val="auto"/>
          <w:szCs w:val="24"/>
        </w:rPr>
      </w:pPr>
    </w:p>
    <w:p w:rsidR="009A029B" w:rsidRPr="00A336E2" w:rsidRDefault="00E83BA2" w:rsidP="00711223">
      <w:pPr>
        <w:spacing w:after="0" w:line="360" w:lineRule="auto"/>
        <w:ind w:left="0" w:right="62" w:firstLine="708"/>
        <w:rPr>
          <w:color w:val="auto"/>
          <w:szCs w:val="24"/>
        </w:rPr>
      </w:pPr>
      <w:r w:rsidRPr="00A336E2">
        <w:rPr>
          <w:b/>
          <w:color w:val="auto"/>
          <w:szCs w:val="24"/>
        </w:rPr>
        <w:t xml:space="preserve">SEGUNDO. </w:t>
      </w:r>
      <w:r w:rsidR="0095050E" w:rsidRPr="00A336E2">
        <w:rPr>
          <w:color w:val="auto"/>
          <w:szCs w:val="24"/>
        </w:rPr>
        <w:t>Con</w:t>
      </w:r>
      <w:r w:rsidR="004B4CAC" w:rsidRPr="00A336E2">
        <w:rPr>
          <w:color w:val="auto"/>
          <w:szCs w:val="24"/>
        </w:rPr>
        <w:t xml:space="preserve"> fecha </w:t>
      </w:r>
      <w:r w:rsidRPr="00A336E2">
        <w:rPr>
          <w:color w:val="auto"/>
          <w:szCs w:val="24"/>
        </w:rPr>
        <w:t xml:space="preserve">2 de octubre </w:t>
      </w:r>
      <w:r w:rsidR="004B4CAC" w:rsidRPr="00A336E2">
        <w:rPr>
          <w:color w:val="auto"/>
          <w:szCs w:val="24"/>
        </w:rPr>
        <w:t xml:space="preserve">del año </w:t>
      </w:r>
      <w:r w:rsidR="005A0EB6" w:rsidRPr="00A336E2">
        <w:rPr>
          <w:color w:val="auto"/>
          <w:szCs w:val="24"/>
        </w:rPr>
        <w:t>201</w:t>
      </w:r>
      <w:r w:rsidR="00C83896" w:rsidRPr="00A336E2">
        <w:rPr>
          <w:color w:val="auto"/>
          <w:szCs w:val="24"/>
        </w:rPr>
        <w:t xml:space="preserve">9 </w:t>
      </w:r>
      <w:r w:rsidR="00900C30" w:rsidRPr="00A336E2">
        <w:rPr>
          <w:color w:val="auto"/>
          <w:szCs w:val="24"/>
        </w:rPr>
        <w:t>fue presentada</w:t>
      </w:r>
      <w:r w:rsidR="005A0EB6" w:rsidRPr="00A336E2">
        <w:rPr>
          <w:color w:val="auto"/>
          <w:szCs w:val="24"/>
        </w:rPr>
        <w:t xml:space="preserve"> </w:t>
      </w:r>
      <w:r w:rsidR="00450AE6" w:rsidRPr="00A336E2">
        <w:rPr>
          <w:color w:val="auto"/>
          <w:szCs w:val="24"/>
        </w:rPr>
        <w:t xml:space="preserve">ante </w:t>
      </w:r>
      <w:r w:rsidR="00900C30" w:rsidRPr="00A336E2">
        <w:rPr>
          <w:color w:val="auto"/>
          <w:szCs w:val="24"/>
        </w:rPr>
        <w:t>esta</w:t>
      </w:r>
      <w:r w:rsidR="004B4CAC" w:rsidRPr="00A336E2">
        <w:rPr>
          <w:color w:val="auto"/>
          <w:szCs w:val="24"/>
        </w:rPr>
        <w:t xml:space="preserve"> </w:t>
      </w:r>
      <w:r w:rsidR="00900C30" w:rsidRPr="00A336E2">
        <w:rPr>
          <w:color w:val="auto"/>
          <w:szCs w:val="24"/>
        </w:rPr>
        <w:t>Soberanía</w:t>
      </w:r>
      <w:r w:rsidR="00450AE6" w:rsidRPr="00A336E2">
        <w:rPr>
          <w:color w:val="auto"/>
          <w:szCs w:val="24"/>
        </w:rPr>
        <w:t xml:space="preserve"> estatal</w:t>
      </w:r>
      <w:r w:rsidR="00646CEC" w:rsidRPr="00A336E2">
        <w:rPr>
          <w:color w:val="auto"/>
          <w:szCs w:val="24"/>
        </w:rPr>
        <w:t xml:space="preserve"> </w:t>
      </w:r>
      <w:r w:rsidR="00450AE6" w:rsidRPr="00A336E2">
        <w:rPr>
          <w:color w:val="auto"/>
          <w:szCs w:val="24"/>
        </w:rPr>
        <w:t xml:space="preserve">la </w:t>
      </w:r>
      <w:r w:rsidR="009A029B" w:rsidRPr="00A336E2">
        <w:rPr>
          <w:szCs w:val="24"/>
        </w:rPr>
        <w:t>iniciativa con proyecto de Ley de Imagen Institucional para el Estado de Yucatán y sus Municipios</w:t>
      </w:r>
      <w:r w:rsidR="009A029B" w:rsidRPr="00A336E2">
        <w:rPr>
          <w:color w:val="auto"/>
          <w:szCs w:val="24"/>
        </w:rPr>
        <w:t xml:space="preserve">, suscrita por el diputado </w:t>
      </w:r>
      <w:r w:rsidR="009A029B" w:rsidRPr="00A336E2">
        <w:rPr>
          <w:szCs w:val="24"/>
        </w:rPr>
        <w:t xml:space="preserve">Luis Enrique Borjas Romero, como integrante de la </w:t>
      </w:r>
      <w:r w:rsidR="009A029B" w:rsidRPr="00A336E2">
        <w:rPr>
          <w:color w:val="auto"/>
          <w:szCs w:val="24"/>
        </w:rPr>
        <w:t>LXII legislatura.</w:t>
      </w:r>
    </w:p>
    <w:p w:rsidR="00646CEC" w:rsidRPr="00A336E2" w:rsidRDefault="00C30737" w:rsidP="00711223">
      <w:pPr>
        <w:spacing w:after="0" w:line="360" w:lineRule="auto"/>
        <w:ind w:left="0" w:right="62" w:firstLine="708"/>
        <w:rPr>
          <w:color w:val="auto"/>
          <w:szCs w:val="24"/>
        </w:rPr>
      </w:pPr>
      <w:r w:rsidRPr="00A336E2">
        <w:rPr>
          <w:color w:val="auto"/>
          <w:szCs w:val="24"/>
        </w:rPr>
        <w:t xml:space="preserve"> </w:t>
      </w:r>
    </w:p>
    <w:p w:rsidR="009F1BCA" w:rsidRPr="00A336E2" w:rsidRDefault="009A029B" w:rsidP="00711223">
      <w:pPr>
        <w:spacing w:after="0" w:line="360" w:lineRule="auto"/>
        <w:ind w:left="0" w:right="62" w:firstLine="709"/>
        <w:rPr>
          <w:color w:val="auto"/>
          <w:szCs w:val="24"/>
        </w:rPr>
      </w:pPr>
      <w:r w:rsidRPr="00A336E2">
        <w:rPr>
          <w:color w:val="auto"/>
          <w:szCs w:val="24"/>
        </w:rPr>
        <w:t xml:space="preserve">Quien suscribe </w:t>
      </w:r>
      <w:r w:rsidR="00C83896" w:rsidRPr="00A336E2">
        <w:rPr>
          <w:color w:val="auto"/>
          <w:szCs w:val="24"/>
        </w:rPr>
        <w:t xml:space="preserve">la </w:t>
      </w:r>
      <w:r w:rsidR="00E6172B" w:rsidRPr="00A336E2">
        <w:rPr>
          <w:color w:val="auto"/>
          <w:szCs w:val="24"/>
        </w:rPr>
        <w:t>iniciativa</w:t>
      </w:r>
      <w:r w:rsidR="00646CEC" w:rsidRPr="00A336E2">
        <w:rPr>
          <w:color w:val="auto"/>
          <w:szCs w:val="24"/>
        </w:rPr>
        <w:t xml:space="preserve">, en la parte conducente de su exposición de motivos, </w:t>
      </w:r>
      <w:r w:rsidRPr="00A336E2">
        <w:rPr>
          <w:color w:val="auto"/>
          <w:szCs w:val="24"/>
        </w:rPr>
        <w:t>manifestó</w:t>
      </w:r>
      <w:r w:rsidR="00E6172B" w:rsidRPr="00A336E2">
        <w:rPr>
          <w:color w:val="auto"/>
          <w:szCs w:val="24"/>
        </w:rPr>
        <w:t xml:space="preserve"> </w:t>
      </w:r>
      <w:r w:rsidR="00646CEC" w:rsidRPr="00A336E2">
        <w:rPr>
          <w:color w:val="auto"/>
          <w:szCs w:val="24"/>
        </w:rPr>
        <w:t>lo siguiente:</w:t>
      </w:r>
    </w:p>
    <w:p w:rsidR="00270361" w:rsidRDefault="00270361" w:rsidP="003B05FB">
      <w:pPr>
        <w:spacing w:after="0" w:line="360" w:lineRule="auto"/>
        <w:ind w:left="0" w:right="62" w:firstLine="0"/>
        <w:rPr>
          <w:color w:val="auto"/>
          <w:sz w:val="22"/>
        </w:rPr>
      </w:pPr>
    </w:p>
    <w:p w:rsidR="00270361" w:rsidRDefault="00646CEC" w:rsidP="00270361">
      <w:pPr>
        <w:spacing w:after="0" w:line="240" w:lineRule="auto"/>
        <w:ind w:left="0" w:right="62" w:firstLine="705"/>
        <w:rPr>
          <w:sz w:val="22"/>
        </w:rPr>
      </w:pPr>
      <w:r w:rsidRPr="00270361">
        <w:rPr>
          <w:color w:val="auto"/>
          <w:sz w:val="22"/>
        </w:rPr>
        <w:t>“</w:t>
      </w:r>
      <w:r w:rsidR="007C3ABE" w:rsidRPr="00270361">
        <w:rPr>
          <w:color w:val="auto"/>
          <w:sz w:val="22"/>
        </w:rPr>
        <w:t>…</w:t>
      </w:r>
      <w:r w:rsidR="00270361" w:rsidRPr="00270361">
        <w:rPr>
          <w:sz w:val="22"/>
        </w:rPr>
        <w:t xml:space="preserve">La ley que se propone a través de la presente iniciativa, tiene por objeto regular la forma en que los entes públicos del estado usarán su respectiva imagen institucional. Esta regulación incluye a los municipios y a los órganos con autonomía dotada por la Constitución Política del Estado. </w:t>
      </w:r>
    </w:p>
    <w:p w:rsidR="00270361" w:rsidRDefault="00270361" w:rsidP="00270361">
      <w:pPr>
        <w:spacing w:after="0" w:line="240" w:lineRule="auto"/>
        <w:ind w:left="0" w:right="62" w:firstLine="705"/>
        <w:rPr>
          <w:sz w:val="22"/>
        </w:rPr>
      </w:pPr>
    </w:p>
    <w:p w:rsidR="00270361" w:rsidRDefault="00270361" w:rsidP="00270361">
      <w:pPr>
        <w:spacing w:after="0" w:line="240" w:lineRule="auto"/>
        <w:ind w:left="0" w:right="62" w:firstLine="705"/>
        <w:rPr>
          <w:sz w:val="22"/>
        </w:rPr>
      </w:pPr>
      <w:r w:rsidRPr="00270361">
        <w:rPr>
          <w:sz w:val="22"/>
        </w:rPr>
        <w:t>Y pretende establecer las bases en que deberán sustentarse las políticas, criterios y actividades para regular el uso y la difusión de la imagen institucional por parte de las dependencias, entidades y ayuntamientos.</w:t>
      </w:r>
    </w:p>
    <w:p w:rsidR="00270361" w:rsidRDefault="00270361" w:rsidP="00270361">
      <w:pPr>
        <w:spacing w:after="0" w:line="240" w:lineRule="auto"/>
        <w:ind w:left="0" w:right="62" w:firstLine="705"/>
        <w:rPr>
          <w:sz w:val="22"/>
        </w:rPr>
      </w:pPr>
    </w:p>
    <w:p w:rsidR="00270361" w:rsidRDefault="00270361" w:rsidP="00270361">
      <w:pPr>
        <w:spacing w:after="0" w:line="240" w:lineRule="auto"/>
        <w:ind w:left="0" w:right="62" w:firstLine="705"/>
        <w:rPr>
          <w:sz w:val="22"/>
        </w:rPr>
      </w:pPr>
      <w:r w:rsidRPr="00270361">
        <w:rPr>
          <w:sz w:val="22"/>
        </w:rPr>
        <w:t>Para ello, los poderes del estado, los municipios y los órganos constitucionales autónomos se regirán en términos de sus propios escudos de armas como elemento central de la imagen gubernamental.</w:t>
      </w:r>
    </w:p>
    <w:p w:rsidR="00270361" w:rsidRDefault="00270361" w:rsidP="00270361">
      <w:pPr>
        <w:spacing w:after="0" w:line="240" w:lineRule="auto"/>
        <w:ind w:left="0" w:right="62" w:firstLine="705"/>
        <w:rPr>
          <w:sz w:val="22"/>
        </w:rPr>
      </w:pPr>
    </w:p>
    <w:p w:rsidR="00270361" w:rsidRDefault="00270361" w:rsidP="00270361">
      <w:pPr>
        <w:spacing w:after="0" w:line="240" w:lineRule="auto"/>
        <w:ind w:left="0" w:right="62" w:firstLine="705"/>
        <w:rPr>
          <w:sz w:val="22"/>
        </w:rPr>
      </w:pPr>
      <w:r w:rsidRPr="00270361">
        <w:rPr>
          <w:sz w:val="22"/>
        </w:rPr>
        <w:t xml:space="preserve">De esta forma se busca estar libre de eslóganes, ideas, expresiones, imágenes, colores o cualquier elemento visual que se vincule con persona alguna, partido político u organización privada o social con fines distintos a la función pública. </w:t>
      </w:r>
    </w:p>
    <w:p w:rsidR="00270361" w:rsidRDefault="00270361" w:rsidP="00270361">
      <w:pPr>
        <w:spacing w:after="0" w:line="240" w:lineRule="auto"/>
        <w:ind w:left="0" w:right="62" w:firstLine="705"/>
        <w:rPr>
          <w:sz w:val="22"/>
        </w:rPr>
      </w:pPr>
    </w:p>
    <w:p w:rsidR="00270361" w:rsidRDefault="00270361" w:rsidP="00270361">
      <w:pPr>
        <w:spacing w:after="0" w:line="240" w:lineRule="auto"/>
        <w:ind w:left="0" w:right="62" w:firstLine="705"/>
        <w:rPr>
          <w:sz w:val="22"/>
        </w:rPr>
      </w:pPr>
      <w:r w:rsidRPr="00270361">
        <w:rPr>
          <w:sz w:val="22"/>
        </w:rPr>
        <w:t>También al establecer, al blanco, el negro y las escalas de grises como colores en los bienes muebles e inmuebles destinados al servicio de la administración pública estatal y municipal y regular las bases en que deberán sustentarse las políticas, criterios y actividades para el uso y la difusión de la imagen institucional por parte de las dependencias, entidades y ayuntamientos, se permite que todos los integrantes de la sociedad yucateca se identifiquen con ella fomentando la cohesión social y la identidad yucateca.</w:t>
      </w:r>
    </w:p>
    <w:p w:rsidR="00270361" w:rsidRDefault="00270361" w:rsidP="00270361">
      <w:pPr>
        <w:spacing w:after="0" w:line="240" w:lineRule="auto"/>
        <w:ind w:left="0" w:right="62" w:firstLine="705"/>
        <w:rPr>
          <w:sz w:val="22"/>
        </w:rPr>
      </w:pPr>
    </w:p>
    <w:p w:rsidR="00270361" w:rsidRDefault="00270361" w:rsidP="00270361">
      <w:pPr>
        <w:spacing w:after="0" w:line="240" w:lineRule="auto"/>
        <w:ind w:left="0" w:right="62" w:firstLine="705"/>
        <w:rPr>
          <w:sz w:val="22"/>
        </w:rPr>
      </w:pPr>
      <w:r w:rsidRPr="00270361">
        <w:rPr>
          <w:sz w:val="22"/>
        </w:rPr>
        <w:t>Además, en el contenido de la misma se establecen una serie de obligaciones, parámetros y sanciones, las cuales contribuyen a crear una identidad permanente al Estado y sus instituciones; siempre acorde a la pluralidad ideológica, política, económica, social, histórica y cultural, así como los valores, usos y costumbres propias de nuestra sociedad que siempre deberá de distinguir a la Administración Pública Estatal y Municipal de Yucatán y omitiendo cualquier alusión a persona alguna, partido político u organización privada o social.</w:t>
      </w:r>
    </w:p>
    <w:p w:rsidR="00270361" w:rsidRDefault="00270361" w:rsidP="00270361">
      <w:pPr>
        <w:spacing w:after="0" w:line="240" w:lineRule="auto"/>
        <w:ind w:left="0" w:right="62" w:firstLine="705"/>
        <w:rPr>
          <w:sz w:val="22"/>
        </w:rPr>
      </w:pPr>
    </w:p>
    <w:p w:rsidR="00270361" w:rsidRDefault="00270361" w:rsidP="00270361">
      <w:pPr>
        <w:spacing w:after="0" w:line="240" w:lineRule="auto"/>
        <w:ind w:left="0" w:right="62" w:firstLine="705"/>
        <w:rPr>
          <w:sz w:val="22"/>
        </w:rPr>
      </w:pPr>
      <w:r w:rsidRPr="00270361">
        <w:rPr>
          <w:sz w:val="22"/>
        </w:rPr>
        <w:t>La pluralidad política y la alternancia electoral son una realidad para nuestro estado y con ello, han traído retos que suponen la creación de instrumentos jurídicos que sirvan para regular escenarios inéditos de relaciones intergubernamentales así como entre el gobierno y sus ciudadanos.</w:t>
      </w:r>
    </w:p>
    <w:p w:rsidR="00270361" w:rsidRDefault="00270361" w:rsidP="00270361">
      <w:pPr>
        <w:spacing w:after="0" w:line="240" w:lineRule="auto"/>
        <w:ind w:left="0" w:right="62" w:firstLine="705"/>
        <w:rPr>
          <w:sz w:val="22"/>
        </w:rPr>
      </w:pPr>
    </w:p>
    <w:p w:rsidR="00270361" w:rsidRDefault="00270361" w:rsidP="00270361">
      <w:pPr>
        <w:spacing w:after="0" w:line="240" w:lineRule="auto"/>
        <w:ind w:left="0" w:right="62" w:firstLine="705"/>
        <w:rPr>
          <w:sz w:val="22"/>
          <w:u w:val="single"/>
        </w:rPr>
      </w:pPr>
      <w:r w:rsidRPr="00270361">
        <w:rPr>
          <w:sz w:val="22"/>
        </w:rPr>
        <w:t xml:space="preserve">Por eso necesitamos, </w:t>
      </w:r>
      <w:r w:rsidRPr="00270361">
        <w:rPr>
          <w:sz w:val="22"/>
          <w:u w:val="single"/>
        </w:rPr>
        <w:t>generar instituciones de las que nuestros ciudadanos se sientan orgullosos.</w:t>
      </w:r>
    </w:p>
    <w:p w:rsidR="00270361" w:rsidRDefault="00270361" w:rsidP="00270361">
      <w:pPr>
        <w:spacing w:after="0" w:line="240" w:lineRule="auto"/>
        <w:ind w:left="0" w:right="62" w:firstLine="705"/>
        <w:rPr>
          <w:sz w:val="22"/>
          <w:u w:val="single"/>
        </w:rPr>
      </w:pPr>
    </w:p>
    <w:p w:rsidR="00646CEC" w:rsidRPr="00270361" w:rsidRDefault="00270361" w:rsidP="00270361">
      <w:pPr>
        <w:spacing w:after="0" w:line="240" w:lineRule="auto"/>
        <w:ind w:left="0" w:right="62" w:firstLine="705"/>
        <w:rPr>
          <w:color w:val="auto"/>
          <w:sz w:val="22"/>
        </w:rPr>
      </w:pPr>
      <w:r w:rsidRPr="00270361">
        <w:rPr>
          <w:sz w:val="22"/>
          <w:shd w:val="clear" w:color="auto" w:fill="FFFFFF"/>
        </w:rPr>
        <w:t>De esta manera, el nuevo ordenamiento obligará al Gobierno del Estado, Ayuntamientos, así como a los Poderes Legislativo y Judicial, a acotar la aplicación de recursos que se empleaban para el cambio de color de fachadas, de logotipos en edificios públicos, en la infraestructura, así como en los vehículos y papelería oficial y que el dinero ahorrado por este concepto, pueda ser efectivamente reorientado para programas sociales, educativos o culturales, procurando que el #</w:t>
      </w:r>
      <w:r w:rsidRPr="00270361">
        <w:rPr>
          <w:sz w:val="22"/>
          <w:u w:val="single"/>
          <w:shd w:val="clear" w:color="auto" w:fill="FFFFFF"/>
        </w:rPr>
        <w:t>beneficio sea para todos</w:t>
      </w:r>
      <w:r w:rsidR="009F1BCA" w:rsidRPr="00270361">
        <w:rPr>
          <w:sz w:val="22"/>
        </w:rPr>
        <w:t>…</w:t>
      </w:r>
      <w:r w:rsidR="00646CEC" w:rsidRPr="00270361">
        <w:rPr>
          <w:color w:val="auto"/>
          <w:sz w:val="22"/>
        </w:rPr>
        <w:t>”</w:t>
      </w:r>
    </w:p>
    <w:p w:rsidR="00646CEC" w:rsidRPr="00711223" w:rsidRDefault="00646CEC" w:rsidP="00711223">
      <w:pPr>
        <w:spacing w:after="0" w:line="360" w:lineRule="auto"/>
        <w:ind w:left="10" w:right="62" w:firstLine="698"/>
        <w:rPr>
          <w:b/>
          <w:color w:val="auto"/>
          <w:szCs w:val="24"/>
        </w:rPr>
      </w:pPr>
    </w:p>
    <w:p w:rsidR="0028596B" w:rsidRPr="00711223" w:rsidRDefault="00D10C1D" w:rsidP="00711223">
      <w:pPr>
        <w:spacing w:after="0" w:line="360" w:lineRule="auto"/>
        <w:ind w:left="0" w:right="62" w:firstLine="708"/>
        <w:rPr>
          <w:color w:val="auto"/>
          <w:szCs w:val="24"/>
        </w:rPr>
      </w:pPr>
      <w:r w:rsidRPr="00711223">
        <w:rPr>
          <w:b/>
          <w:color w:val="auto"/>
          <w:szCs w:val="24"/>
        </w:rPr>
        <w:t>TERCERO</w:t>
      </w:r>
      <w:r w:rsidR="00FC4DB6" w:rsidRPr="00711223">
        <w:rPr>
          <w:b/>
          <w:color w:val="auto"/>
          <w:szCs w:val="24"/>
        </w:rPr>
        <w:t xml:space="preserve">. </w:t>
      </w:r>
      <w:r w:rsidR="0028596B" w:rsidRPr="00711223">
        <w:rPr>
          <w:color w:val="auto"/>
          <w:szCs w:val="24"/>
        </w:rPr>
        <w:t xml:space="preserve">Como se ha mencionado con anterioridad, en </w:t>
      </w:r>
      <w:r w:rsidR="005A48D4" w:rsidRPr="00711223">
        <w:rPr>
          <w:color w:val="auto"/>
          <w:szCs w:val="24"/>
        </w:rPr>
        <w:t>s</w:t>
      </w:r>
      <w:r w:rsidR="0028596B" w:rsidRPr="00711223">
        <w:rPr>
          <w:color w:val="auto"/>
          <w:szCs w:val="24"/>
        </w:rPr>
        <w:t>esi</w:t>
      </w:r>
      <w:r w:rsidR="00707643" w:rsidRPr="00711223">
        <w:rPr>
          <w:color w:val="auto"/>
          <w:szCs w:val="24"/>
        </w:rPr>
        <w:t>ó</w:t>
      </w:r>
      <w:r w:rsidR="0028596B" w:rsidRPr="00711223">
        <w:rPr>
          <w:color w:val="auto"/>
          <w:szCs w:val="24"/>
        </w:rPr>
        <w:t xml:space="preserve">n </w:t>
      </w:r>
      <w:r w:rsidR="005A48D4" w:rsidRPr="00711223">
        <w:rPr>
          <w:color w:val="auto"/>
          <w:szCs w:val="24"/>
        </w:rPr>
        <w:t>o</w:t>
      </w:r>
      <w:r w:rsidR="0028596B" w:rsidRPr="00711223">
        <w:rPr>
          <w:color w:val="auto"/>
          <w:szCs w:val="24"/>
        </w:rPr>
        <w:t>rdinaria</w:t>
      </w:r>
      <w:r w:rsidR="005A48D4" w:rsidRPr="00711223">
        <w:rPr>
          <w:color w:val="auto"/>
          <w:szCs w:val="24"/>
        </w:rPr>
        <w:t xml:space="preserve"> </w:t>
      </w:r>
      <w:r w:rsidR="00B33974" w:rsidRPr="00711223">
        <w:rPr>
          <w:color w:val="auto"/>
          <w:szCs w:val="24"/>
        </w:rPr>
        <w:t>de p</w:t>
      </w:r>
      <w:r w:rsidR="0028596B" w:rsidRPr="00711223">
        <w:rPr>
          <w:color w:val="auto"/>
          <w:szCs w:val="24"/>
        </w:rPr>
        <w:t>leno de este H. Congreso de fecha</w:t>
      </w:r>
      <w:r w:rsidR="005A48D4" w:rsidRPr="00711223">
        <w:rPr>
          <w:color w:val="auto"/>
          <w:szCs w:val="24"/>
        </w:rPr>
        <w:t xml:space="preserve"> </w:t>
      </w:r>
      <w:r w:rsidR="002F3EA4" w:rsidRPr="00711223">
        <w:rPr>
          <w:color w:val="auto"/>
          <w:szCs w:val="24"/>
        </w:rPr>
        <w:t>9</w:t>
      </w:r>
      <w:r w:rsidR="00D864AE" w:rsidRPr="00711223">
        <w:rPr>
          <w:color w:val="auto"/>
          <w:szCs w:val="24"/>
        </w:rPr>
        <w:t xml:space="preserve"> </w:t>
      </w:r>
      <w:r w:rsidR="00877930" w:rsidRPr="00711223">
        <w:rPr>
          <w:color w:val="auto"/>
          <w:szCs w:val="24"/>
        </w:rPr>
        <w:t xml:space="preserve">de </w:t>
      </w:r>
      <w:r w:rsidR="002F3EA4" w:rsidRPr="00711223">
        <w:rPr>
          <w:color w:val="auto"/>
          <w:szCs w:val="24"/>
        </w:rPr>
        <w:t xml:space="preserve">octubre </w:t>
      </w:r>
      <w:r w:rsidR="00877930" w:rsidRPr="00711223">
        <w:rPr>
          <w:color w:val="auto"/>
          <w:szCs w:val="24"/>
        </w:rPr>
        <w:t>del año 201</w:t>
      </w:r>
      <w:r w:rsidR="00D864AE" w:rsidRPr="00711223">
        <w:rPr>
          <w:color w:val="auto"/>
          <w:szCs w:val="24"/>
        </w:rPr>
        <w:t>9</w:t>
      </w:r>
      <w:r w:rsidR="00707643" w:rsidRPr="00711223">
        <w:rPr>
          <w:color w:val="auto"/>
          <w:szCs w:val="24"/>
        </w:rPr>
        <w:t>,</w:t>
      </w:r>
      <w:r w:rsidR="00877930" w:rsidRPr="00711223">
        <w:rPr>
          <w:color w:val="auto"/>
          <w:szCs w:val="24"/>
        </w:rPr>
        <w:t xml:space="preserve"> </w:t>
      </w:r>
      <w:r w:rsidR="005A48D4" w:rsidRPr="00711223">
        <w:rPr>
          <w:color w:val="auto"/>
          <w:szCs w:val="24"/>
        </w:rPr>
        <w:t>se turn</w:t>
      </w:r>
      <w:r w:rsidR="00707643" w:rsidRPr="00711223">
        <w:rPr>
          <w:color w:val="auto"/>
          <w:szCs w:val="24"/>
        </w:rPr>
        <w:t>ó</w:t>
      </w:r>
      <w:r w:rsidR="0028596B" w:rsidRPr="00711223">
        <w:rPr>
          <w:color w:val="auto"/>
          <w:szCs w:val="24"/>
        </w:rPr>
        <w:t xml:space="preserve"> la referida iniciativa a esta Comisión Permanente de Puntos Constitucionales y Gobernación, </w:t>
      </w:r>
      <w:r w:rsidR="0028596B" w:rsidRPr="00711223">
        <w:rPr>
          <w:color w:val="auto"/>
          <w:szCs w:val="24"/>
        </w:rPr>
        <w:lastRenderedPageBreak/>
        <w:t>misma que fue distribuida</w:t>
      </w:r>
      <w:r w:rsidR="00877930" w:rsidRPr="00711223">
        <w:rPr>
          <w:color w:val="auto"/>
          <w:szCs w:val="24"/>
        </w:rPr>
        <w:t xml:space="preserve"> </w:t>
      </w:r>
      <w:r w:rsidR="0028596B" w:rsidRPr="00711223">
        <w:rPr>
          <w:color w:val="auto"/>
          <w:szCs w:val="24"/>
        </w:rPr>
        <w:t>en sesi</w:t>
      </w:r>
      <w:r w:rsidR="00877930" w:rsidRPr="00711223">
        <w:rPr>
          <w:color w:val="auto"/>
          <w:szCs w:val="24"/>
        </w:rPr>
        <w:t>ó</w:t>
      </w:r>
      <w:r w:rsidR="0028596B" w:rsidRPr="00711223">
        <w:rPr>
          <w:color w:val="auto"/>
          <w:szCs w:val="24"/>
        </w:rPr>
        <w:t>n de trabajo de fecha</w:t>
      </w:r>
      <w:r w:rsidR="00877930" w:rsidRPr="00711223">
        <w:rPr>
          <w:color w:val="auto"/>
          <w:szCs w:val="24"/>
        </w:rPr>
        <w:t xml:space="preserve"> </w:t>
      </w:r>
      <w:r w:rsidR="005E5313" w:rsidRPr="007C5807">
        <w:rPr>
          <w:color w:val="auto"/>
          <w:szCs w:val="24"/>
        </w:rPr>
        <w:t>5</w:t>
      </w:r>
      <w:r w:rsidR="007C5807" w:rsidRPr="007C5807">
        <w:rPr>
          <w:color w:val="auto"/>
          <w:szCs w:val="24"/>
        </w:rPr>
        <w:t xml:space="preserve"> </w:t>
      </w:r>
      <w:r w:rsidR="00877930" w:rsidRPr="007C5807">
        <w:rPr>
          <w:color w:val="auto"/>
          <w:szCs w:val="24"/>
        </w:rPr>
        <w:t xml:space="preserve">de </w:t>
      </w:r>
      <w:r w:rsidR="002F3EA4" w:rsidRPr="007C5807">
        <w:rPr>
          <w:color w:val="auto"/>
          <w:szCs w:val="24"/>
        </w:rPr>
        <w:t>febrero</w:t>
      </w:r>
      <w:r w:rsidR="002F3EA4" w:rsidRPr="00711223">
        <w:rPr>
          <w:color w:val="auto"/>
          <w:szCs w:val="24"/>
        </w:rPr>
        <w:t xml:space="preserve"> </w:t>
      </w:r>
      <w:r w:rsidR="00877930" w:rsidRPr="00711223">
        <w:rPr>
          <w:color w:val="auto"/>
          <w:szCs w:val="24"/>
        </w:rPr>
        <w:t>del año</w:t>
      </w:r>
      <w:r w:rsidR="00707643" w:rsidRPr="00711223">
        <w:rPr>
          <w:color w:val="auto"/>
          <w:szCs w:val="24"/>
        </w:rPr>
        <w:t xml:space="preserve"> en curso</w:t>
      </w:r>
      <w:r w:rsidR="0028596B" w:rsidRPr="00711223">
        <w:rPr>
          <w:color w:val="auto"/>
          <w:szCs w:val="24"/>
        </w:rPr>
        <w:t>, para su análisis, estudio y dictamen respectivo.</w:t>
      </w:r>
    </w:p>
    <w:p w:rsidR="0028596B" w:rsidRPr="00711223" w:rsidRDefault="0028596B" w:rsidP="00711223">
      <w:pPr>
        <w:spacing w:after="0" w:line="360" w:lineRule="auto"/>
        <w:ind w:left="10" w:right="62" w:hanging="11"/>
        <w:rPr>
          <w:color w:val="auto"/>
          <w:szCs w:val="24"/>
        </w:rPr>
      </w:pPr>
    </w:p>
    <w:p w:rsidR="0028596B" w:rsidRPr="00711223" w:rsidRDefault="0028596B" w:rsidP="00711223">
      <w:pPr>
        <w:autoSpaceDN w:val="0"/>
        <w:adjustRightInd w:val="0"/>
        <w:spacing w:after="0" w:line="360" w:lineRule="auto"/>
        <w:ind w:left="10" w:right="62" w:firstLine="709"/>
        <w:rPr>
          <w:color w:val="auto"/>
          <w:szCs w:val="24"/>
        </w:rPr>
      </w:pPr>
      <w:r w:rsidRPr="00711223">
        <w:rPr>
          <w:color w:val="auto"/>
          <w:szCs w:val="24"/>
        </w:rPr>
        <w:t xml:space="preserve">Ahora bien, con base en los antecedentes antes mencionados, </w:t>
      </w:r>
      <w:r w:rsidR="00431E08" w:rsidRPr="00711223">
        <w:rPr>
          <w:color w:val="auto"/>
          <w:szCs w:val="24"/>
        </w:rPr>
        <w:t>los</w:t>
      </w:r>
      <w:r w:rsidR="00487D8C" w:rsidRPr="00711223">
        <w:rPr>
          <w:color w:val="auto"/>
          <w:szCs w:val="24"/>
        </w:rPr>
        <w:t xml:space="preserve"> diputados </w:t>
      </w:r>
      <w:r w:rsidR="001E34BC" w:rsidRPr="00711223">
        <w:rPr>
          <w:color w:val="auto"/>
          <w:szCs w:val="24"/>
        </w:rPr>
        <w:t xml:space="preserve">y diputadas </w:t>
      </w:r>
      <w:r w:rsidR="00487D8C" w:rsidRPr="00711223">
        <w:rPr>
          <w:color w:val="auto"/>
          <w:szCs w:val="24"/>
        </w:rPr>
        <w:t>integrantes de esta comisión p</w:t>
      </w:r>
      <w:r w:rsidR="00D61D77" w:rsidRPr="00711223">
        <w:rPr>
          <w:color w:val="auto"/>
          <w:szCs w:val="24"/>
        </w:rPr>
        <w:t>ermanente, realizamos la siguiente</w:t>
      </w:r>
      <w:r w:rsidRPr="00711223">
        <w:rPr>
          <w:color w:val="auto"/>
          <w:szCs w:val="24"/>
        </w:rPr>
        <w:t>,</w:t>
      </w:r>
    </w:p>
    <w:p w:rsidR="00877930" w:rsidRPr="00711223" w:rsidRDefault="00877930" w:rsidP="00711223">
      <w:pPr>
        <w:autoSpaceDN w:val="0"/>
        <w:adjustRightInd w:val="0"/>
        <w:spacing w:after="0" w:line="360" w:lineRule="auto"/>
        <w:ind w:left="10" w:right="62" w:firstLine="709"/>
        <w:rPr>
          <w:color w:val="auto"/>
          <w:szCs w:val="24"/>
        </w:rPr>
      </w:pPr>
    </w:p>
    <w:p w:rsidR="0028596B" w:rsidRPr="00711223" w:rsidRDefault="00D61D77" w:rsidP="00711223">
      <w:pPr>
        <w:spacing w:after="0" w:line="360" w:lineRule="auto"/>
        <w:ind w:left="10" w:right="62"/>
        <w:jc w:val="center"/>
        <w:rPr>
          <w:b/>
          <w:color w:val="auto"/>
          <w:szCs w:val="24"/>
        </w:rPr>
      </w:pPr>
      <w:r w:rsidRPr="00711223">
        <w:rPr>
          <w:b/>
          <w:color w:val="auto"/>
          <w:szCs w:val="24"/>
        </w:rPr>
        <w:t xml:space="preserve">E X P O S I C I Ó N  </w:t>
      </w:r>
      <w:r w:rsidR="00511292" w:rsidRPr="00711223">
        <w:rPr>
          <w:b/>
          <w:color w:val="auto"/>
          <w:szCs w:val="24"/>
        </w:rPr>
        <w:t xml:space="preserve"> </w:t>
      </w:r>
      <w:r w:rsidRPr="00711223">
        <w:rPr>
          <w:b/>
          <w:color w:val="auto"/>
          <w:szCs w:val="24"/>
        </w:rPr>
        <w:t xml:space="preserve"> D E   </w:t>
      </w:r>
      <w:r w:rsidR="00511292" w:rsidRPr="00711223">
        <w:rPr>
          <w:b/>
          <w:color w:val="auto"/>
          <w:szCs w:val="24"/>
        </w:rPr>
        <w:t xml:space="preserve"> </w:t>
      </w:r>
      <w:r w:rsidRPr="00711223">
        <w:rPr>
          <w:b/>
          <w:color w:val="auto"/>
          <w:szCs w:val="24"/>
        </w:rPr>
        <w:t>M O T I V O S</w:t>
      </w:r>
      <w:r w:rsidR="0028596B" w:rsidRPr="00711223">
        <w:rPr>
          <w:b/>
          <w:color w:val="auto"/>
          <w:szCs w:val="24"/>
        </w:rPr>
        <w:t>:</w:t>
      </w:r>
    </w:p>
    <w:p w:rsidR="00F14A16" w:rsidRPr="00711223" w:rsidRDefault="00F14A16" w:rsidP="00711223">
      <w:pPr>
        <w:spacing w:after="0" w:line="360" w:lineRule="auto"/>
        <w:ind w:left="10" w:right="62"/>
        <w:jc w:val="center"/>
        <w:rPr>
          <w:b/>
          <w:color w:val="auto"/>
          <w:szCs w:val="24"/>
        </w:rPr>
      </w:pPr>
    </w:p>
    <w:p w:rsidR="0028596B" w:rsidRPr="00711223" w:rsidRDefault="0028596B" w:rsidP="00711223">
      <w:pPr>
        <w:spacing w:after="0" w:line="360" w:lineRule="auto"/>
        <w:ind w:left="10" w:right="62" w:firstLine="698"/>
        <w:rPr>
          <w:color w:val="auto"/>
          <w:szCs w:val="24"/>
        </w:rPr>
      </w:pPr>
      <w:r w:rsidRPr="00711223">
        <w:rPr>
          <w:b/>
          <w:color w:val="auto"/>
          <w:szCs w:val="24"/>
        </w:rPr>
        <w:t xml:space="preserve">PRIMERA. </w:t>
      </w:r>
      <w:r w:rsidR="00616F14" w:rsidRPr="00711223">
        <w:rPr>
          <w:iCs/>
          <w:szCs w:val="24"/>
        </w:rPr>
        <w:t>La</w:t>
      </w:r>
      <w:r w:rsidR="001C6020" w:rsidRPr="00711223">
        <w:rPr>
          <w:iCs/>
          <w:szCs w:val="24"/>
        </w:rPr>
        <w:t xml:space="preserve"> iniciativa</w:t>
      </w:r>
      <w:r w:rsidR="00616F14" w:rsidRPr="00711223">
        <w:rPr>
          <w:iCs/>
          <w:szCs w:val="24"/>
        </w:rPr>
        <w:t xml:space="preserve"> presentada tiene</w:t>
      </w:r>
      <w:r w:rsidR="001C6020" w:rsidRPr="00711223">
        <w:rPr>
          <w:iCs/>
          <w:szCs w:val="24"/>
        </w:rPr>
        <w:t xml:space="preserve"> sustento normativo en </w:t>
      </w:r>
      <w:r w:rsidR="001C6020" w:rsidRPr="00711223">
        <w:rPr>
          <w:szCs w:val="24"/>
        </w:rPr>
        <w:t xml:space="preserve">lo dispuesto </w:t>
      </w:r>
      <w:r w:rsidR="00616F14" w:rsidRPr="00711223">
        <w:rPr>
          <w:szCs w:val="24"/>
        </w:rPr>
        <w:t>por los artículos 35 fracción</w:t>
      </w:r>
      <w:r w:rsidR="00AB628F" w:rsidRPr="00711223">
        <w:rPr>
          <w:szCs w:val="24"/>
        </w:rPr>
        <w:t xml:space="preserve"> I</w:t>
      </w:r>
      <w:r w:rsidR="001C6020" w:rsidRPr="00711223">
        <w:rPr>
          <w:szCs w:val="24"/>
        </w:rPr>
        <w:t xml:space="preserve"> de la Constitución Política, </w:t>
      </w:r>
      <w:r w:rsidR="00F65195" w:rsidRPr="00711223">
        <w:rPr>
          <w:szCs w:val="24"/>
        </w:rPr>
        <w:t>así como los artículos</w:t>
      </w:r>
      <w:r w:rsidR="00C547CC" w:rsidRPr="00711223">
        <w:rPr>
          <w:szCs w:val="24"/>
        </w:rPr>
        <w:t xml:space="preserve"> </w:t>
      </w:r>
      <w:r w:rsidR="00877930" w:rsidRPr="00711223">
        <w:rPr>
          <w:szCs w:val="24"/>
        </w:rPr>
        <w:t xml:space="preserve">16 </w:t>
      </w:r>
      <w:r w:rsidR="00F65195" w:rsidRPr="00711223">
        <w:rPr>
          <w:szCs w:val="24"/>
        </w:rPr>
        <w:t xml:space="preserve">y 22 fracción VI </w:t>
      </w:r>
      <w:r w:rsidR="00877930" w:rsidRPr="00711223">
        <w:rPr>
          <w:szCs w:val="24"/>
        </w:rPr>
        <w:t xml:space="preserve">de la Ley de Gobierno del Poder Legislativo, ambas del Estado de Yucatán, </w:t>
      </w:r>
      <w:r w:rsidR="00A812B8" w:rsidRPr="00711223">
        <w:rPr>
          <w:szCs w:val="24"/>
        </w:rPr>
        <w:t>toda vez que dichas disposiciones facultan a</w:t>
      </w:r>
      <w:r w:rsidR="00AB628F" w:rsidRPr="00711223">
        <w:rPr>
          <w:szCs w:val="24"/>
        </w:rPr>
        <w:t xml:space="preserve"> los diputados </w:t>
      </w:r>
      <w:r w:rsidR="00830336">
        <w:rPr>
          <w:szCs w:val="24"/>
        </w:rPr>
        <w:t xml:space="preserve">y diputadas </w:t>
      </w:r>
      <w:r w:rsidR="00A812B8" w:rsidRPr="00711223">
        <w:rPr>
          <w:szCs w:val="24"/>
        </w:rPr>
        <w:t>para iniciar leyes y decretos</w:t>
      </w:r>
      <w:r w:rsidR="00877930" w:rsidRPr="00711223">
        <w:rPr>
          <w:color w:val="auto"/>
          <w:szCs w:val="24"/>
        </w:rPr>
        <w:t>.</w:t>
      </w:r>
    </w:p>
    <w:p w:rsidR="0028596B" w:rsidRPr="00711223" w:rsidRDefault="0028596B" w:rsidP="00711223">
      <w:pPr>
        <w:spacing w:after="0" w:line="360" w:lineRule="auto"/>
        <w:ind w:left="10" w:right="62"/>
        <w:rPr>
          <w:color w:val="auto"/>
          <w:szCs w:val="24"/>
        </w:rPr>
      </w:pPr>
    </w:p>
    <w:p w:rsidR="0097022A" w:rsidRPr="00711223" w:rsidRDefault="0028596B" w:rsidP="00711223">
      <w:pPr>
        <w:spacing w:after="0" w:line="360" w:lineRule="auto"/>
        <w:ind w:left="10" w:right="62" w:firstLine="708"/>
        <w:rPr>
          <w:color w:val="auto"/>
          <w:szCs w:val="24"/>
        </w:rPr>
      </w:pPr>
      <w:r w:rsidRPr="00711223">
        <w:rPr>
          <w:color w:val="auto"/>
          <w:szCs w:val="24"/>
        </w:rPr>
        <w:t xml:space="preserve">De igual forma, con fundamento en el artículo 43 fracción I </w:t>
      </w:r>
      <w:r w:rsidR="00C00BEE" w:rsidRPr="00711223">
        <w:rPr>
          <w:color w:val="auto"/>
          <w:szCs w:val="24"/>
        </w:rPr>
        <w:t xml:space="preserve">inciso </w:t>
      </w:r>
      <w:r w:rsidR="00DD05CC" w:rsidRPr="00711223">
        <w:rPr>
          <w:color w:val="auto"/>
          <w:szCs w:val="24"/>
        </w:rPr>
        <w:t>b</w:t>
      </w:r>
      <w:r w:rsidR="00C00BEE" w:rsidRPr="00711223">
        <w:rPr>
          <w:color w:val="auto"/>
          <w:szCs w:val="24"/>
        </w:rPr>
        <w:t xml:space="preserve">) </w:t>
      </w:r>
      <w:r w:rsidRPr="00711223">
        <w:rPr>
          <w:color w:val="auto"/>
          <w:szCs w:val="24"/>
        </w:rPr>
        <w:t xml:space="preserve">de la Ley de Gobierno del Poder Legislativo del Estado de Yucatán, esta Comisión Permanente de Puntos Constitucionales y Gobernación tiene competencia para estudiar, analizar y dictaminar sobre </w:t>
      </w:r>
      <w:r w:rsidR="00C547CC" w:rsidRPr="00711223">
        <w:rPr>
          <w:color w:val="auto"/>
          <w:szCs w:val="24"/>
        </w:rPr>
        <w:t>el</w:t>
      </w:r>
      <w:r w:rsidRPr="00711223">
        <w:rPr>
          <w:color w:val="auto"/>
          <w:szCs w:val="24"/>
        </w:rPr>
        <w:t xml:space="preserve"> asunto propuesto en la inicia</w:t>
      </w:r>
      <w:r w:rsidR="009C2EAF" w:rsidRPr="00711223">
        <w:rPr>
          <w:color w:val="auto"/>
          <w:szCs w:val="24"/>
        </w:rPr>
        <w:t>tiva, toda vez que versa</w:t>
      </w:r>
      <w:r w:rsidR="001546D0" w:rsidRPr="00711223">
        <w:rPr>
          <w:color w:val="auto"/>
          <w:szCs w:val="24"/>
        </w:rPr>
        <w:t xml:space="preserve"> </w:t>
      </w:r>
      <w:r w:rsidR="00C91EE5" w:rsidRPr="00711223">
        <w:rPr>
          <w:color w:val="auto"/>
          <w:szCs w:val="24"/>
        </w:rPr>
        <w:t xml:space="preserve">sobre </w:t>
      </w:r>
      <w:r w:rsidR="00162C3D" w:rsidRPr="00711223">
        <w:rPr>
          <w:color w:val="auto"/>
          <w:szCs w:val="24"/>
        </w:rPr>
        <w:t xml:space="preserve">una ley que pretende regular </w:t>
      </w:r>
      <w:r w:rsidR="002E33E5" w:rsidRPr="00711223">
        <w:rPr>
          <w:color w:val="auto"/>
          <w:szCs w:val="24"/>
        </w:rPr>
        <w:t xml:space="preserve">aspectos de </w:t>
      </w:r>
      <w:r w:rsidR="00FA678F" w:rsidRPr="00711223">
        <w:rPr>
          <w:color w:val="auto"/>
          <w:szCs w:val="24"/>
        </w:rPr>
        <w:t xml:space="preserve">gobernabilidad </w:t>
      </w:r>
      <w:r w:rsidR="00DD05CC" w:rsidRPr="00711223">
        <w:rPr>
          <w:color w:val="auto"/>
          <w:szCs w:val="24"/>
        </w:rPr>
        <w:t xml:space="preserve">administrativa relacionadas con </w:t>
      </w:r>
      <w:r w:rsidR="00FA678F" w:rsidRPr="00711223">
        <w:rPr>
          <w:color w:val="auto"/>
          <w:szCs w:val="24"/>
        </w:rPr>
        <w:t xml:space="preserve">la imagen institucional de </w:t>
      </w:r>
      <w:r w:rsidR="00DD05CC" w:rsidRPr="00711223">
        <w:rPr>
          <w:color w:val="auto"/>
          <w:szCs w:val="24"/>
        </w:rPr>
        <w:t>los órganos d</w:t>
      </w:r>
      <w:r w:rsidR="0097022A" w:rsidRPr="00711223">
        <w:rPr>
          <w:color w:val="auto"/>
          <w:szCs w:val="24"/>
        </w:rPr>
        <w:t>e gobierno y los ayuntamientos.</w:t>
      </w:r>
    </w:p>
    <w:p w:rsidR="0097022A" w:rsidRPr="00711223" w:rsidRDefault="0097022A" w:rsidP="00711223">
      <w:pPr>
        <w:spacing w:after="0" w:line="360" w:lineRule="auto"/>
        <w:ind w:left="10" w:right="62" w:firstLine="708"/>
        <w:rPr>
          <w:color w:val="auto"/>
          <w:szCs w:val="24"/>
        </w:rPr>
      </w:pPr>
    </w:p>
    <w:p w:rsidR="009D41F0" w:rsidRPr="00711223" w:rsidRDefault="00F8351C" w:rsidP="00711223">
      <w:pPr>
        <w:spacing w:after="0" w:line="360" w:lineRule="auto"/>
        <w:ind w:left="10" w:right="62" w:firstLine="708"/>
        <w:rPr>
          <w:szCs w:val="24"/>
        </w:rPr>
      </w:pPr>
      <w:r w:rsidRPr="00711223">
        <w:rPr>
          <w:b/>
          <w:szCs w:val="24"/>
        </w:rPr>
        <w:t>SEGUNDA.</w:t>
      </w:r>
      <w:r w:rsidR="00567F7D" w:rsidRPr="00711223">
        <w:rPr>
          <w:b/>
          <w:szCs w:val="24"/>
        </w:rPr>
        <w:t xml:space="preserve"> </w:t>
      </w:r>
      <w:r w:rsidR="007128A4" w:rsidRPr="007128A4">
        <w:rPr>
          <w:rFonts w:eastAsiaTheme="minorEastAsia"/>
          <w:szCs w:val="24"/>
        </w:rPr>
        <w:t xml:space="preserve">Una de las principales quejas y demandas de la sociedad es el dispendio de recursos públicos en </w:t>
      </w:r>
      <w:r w:rsidR="00091F66" w:rsidRPr="00711223">
        <w:rPr>
          <w:rFonts w:eastAsiaTheme="minorEastAsia"/>
          <w:szCs w:val="24"/>
        </w:rPr>
        <w:t>los e</w:t>
      </w:r>
      <w:r w:rsidR="007128A4" w:rsidRPr="007128A4">
        <w:rPr>
          <w:rFonts w:eastAsiaTheme="minorEastAsia"/>
          <w:szCs w:val="24"/>
        </w:rPr>
        <w:t>nte</w:t>
      </w:r>
      <w:r w:rsidR="00091F66" w:rsidRPr="00711223">
        <w:rPr>
          <w:rFonts w:eastAsiaTheme="minorEastAsia"/>
          <w:szCs w:val="24"/>
        </w:rPr>
        <w:t>s p</w:t>
      </w:r>
      <w:r w:rsidR="007128A4" w:rsidRPr="007128A4">
        <w:rPr>
          <w:rFonts w:eastAsiaTheme="minorEastAsia"/>
          <w:szCs w:val="24"/>
        </w:rPr>
        <w:t>úblico</w:t>
      </w:r>
      <w:r w:rsidR="00091F66" w:rsidRPr="00711223">
        <w:rPr>
          <w:rFonts w:eastAsiaTheme="minorEastAsia"/>
          <w:szCs w:val="24"/>
        </w:rPr>
        <w:t>s</w:t>
      </w:r>
      <w:r w:rsidR="007128A4" w:rsidRPr="007128A4">
        <w:rPr>
          <w:rFonts w:eastAsiaTheme="minorEastAsia"/>
          <w:szCs w:val="24"/>
        </w:rPr>
        <w:t xml:space="preserve">. </w:t>
      </w:r>
    </w:p>
    <w:p w:rsidR="009D41F0" w:rsidRPr="00711223" w:rsidRDefault="009D41F0" w:rsidP="00711223">
      <w:pPr>
        <w:spacing w:after="0" w:line="360" w:lineRule="auto"/>
        <w:ind w:left="10" w:right="62" w:firstLine="708"/>
        <w:rPr>
          <w:rFonts w:eastAsiaTheme="minorEastAsia"/>
          <w:szCs w:val="24"/>
        </w:rPr>
      </w:pPr>
    </w:p>
    <w:p w:rsidR="009D41F0" w:rsidRPr="00711223" w:rsidRDefault="007128A4" w:rsidP="00711223">
      <w:pPr>
        <w:spacing w:after="0" w:line="360" w:lineRule="auto"/>
        <w:ind w:left="10" w:right="62" w:firstLine="708"/>
        <w:rPr>
          <w:rFonts w:eastAsiaTheme="minorEastAsia"/>
          <w:szCs w:val="24"/>
        </w:rPr>
      </w:pPr>
      <w:r w:rsidRPr="007128A4">
        <w:rPr>
          <w:rFonts w:eastAsiaTheme="minorEastAsia"/>
          <w:szCs w:val="24"/>
        </w:rPr>
        <w:t xml:space="preserve">Si bien cada </w:t>
      </w:r>
      <w:r w:rsidR="008032FE" w:rsidRPr="00711223">
        <w:rPr>
          <w:rFonts w:eastAsiaTheme="minorEastAsia"/>
          <w:szCs w:val="24"/>
        </w:rPr>
        <w:t xml:space="preserve">administración pública </w:t>
      </w:r>
      <w:r w:rsidRPr="007128A4">
        <w:rPr>
          <w:rFonts w:eastAsiaTheme="minorEastAsia"/>
          <w:szCs w:val="24"/>
        </w:rPr>
        <w:t xml:space="preserve">puede determinar </w:t>
      </w:r>
      <w:r w:rsidR="008032FE" w:rsidRPr="00711223">
        <w:rPr>
          <w:rFonts w:eastAsiaTheme="minorEastAsia"/>
          <w:szCs w:val="24"/>
        </w:rPr>
        <w:t>qué</w:t>
      </w:r>
      <w:r w:rsidRPr="007128A4">
        <w:rPr>
          <w:rFonts w:eastAsiaTheme="minorEastAsia"/>
          <w:szCs w:val="24"/>
        </w:rPr>
        <w:t xml:space="preserve"> imagen institucional desea proyectar, también es cierto, que cada cambio de administración conlleva un </w:t>
      </w:r>
      <w:r w:rsidRPr="007128A4">
        <w:rPr>
          <w:rFonts w:eastAsiaTheme="minorEastAsia"/>
          <w:szCs w:val="24"/>
        </w:rPr>
        <w:lastRenderedPageBreak/>
        <w:t xml:space="preserve">fuerte gasto en el cambio de dicha imagen, gasto que bien podría utilizarse en diversos actos de verdadero beneficio a la sociedad. </w:t>
      </w:r>
    </w:p>
    <w:p w:rsidR="009D41F0" w:rsidRPr="00711223" w:rsidRDefault="009D41F0" w:rsidP="00711223">
      <w:pPr>
        <w:spacing w:after="0" w:line="360" w:lineRule="auto"/>
        <w:ind w:left="10" w:right="62" w:firstLine="708"/>
        <w:rPr>
          <w:rFonts w:eastAsiaTheme="minorEastAsia"/>
          <w:szCs w:val="24"/>
        </w:rPr>
      </w:pPr>
    </w:p>
    <w:p w:rsidR="009D41F0" w:rsidRPr="00711223" w:rsidRDefault="008032FE" w:rsidP="00711223">
      <w:pPr>
        <w:spacing w:after="0" w:line="360" w:lineRule="auto"/>
        <w:ind w:left="10" w:right="62" w:firstLine="708"/>
        <w:rPr>
          <w:rFonts w:eastAsiaTheme="minorEastAsia"/>
          <w:szCs w:val="24"/>
        </w:rPr>
      </w:pPr>
      <w:r w:rsidRPr="00711223">
        <w:rPr>
          <w:rFonts w:eastAsiaTheme="minorEastAsia"/>
          <w:szCs w:val="24"/>
        </w:rPr>
        <w:t>Ante dicho contexto</w:t>
      </w:r>
      <w:r w:rsidR="00405E27" w:rsidRPr="00711223">
        <w:rPr>
          <w:rFonts w:eastAsiaTheme="minorEastAsia"/>
          <w:szCs w:val="24"/>
        </w:rPr>
        <w:t>,</w:t>
      </w:r>
      <w:r w:rsidRPr="00711223">
        <w:rPr>
          <w:rFonts w:eastAsiaTheme="minorEastAsia"/>
          <w:szCs w:val="24"/>
        </w:rPr>
        <w:t xml:space="preserve"> esta comisión dictaminadora considera </w:t>
      </w:r>
      <w:r w:rsidR="007128A4" w:rsidRPr="00711223">
        <w:rPr>
          <w:rFonts w:eastAsiaTheme="minorEastAsia"/>
          <w:szCs w:val="24"/>
        </w:rPr>
        <w:t xml:space="preserve">que con la expedición de </w:t>
      </w:r>
      <w:r w:rsidR="005F0AAA" w:rsidRPr="00711223">
        <w:rPr>
          <w:rFonts w:eastAsiaTheme="minorEastAsia"/>
          <w:szCs w:val="24"/>
        </w:rPr>
        <w:t>la</w:t>
      </w:r>
      <w:r w:rsidR="00B0747E" w:rsidRPr="00711223">
        <w:rPr>
          <w:rFonts w:eastAsiaTheme="minorEastAsia"/>
          <w:szCs w:val="24"/>
        </w:rPr>
        <w:t xml:space="preserve"> Ley de Imagen Institucional para el Estado de Yucatán y sus Municipios</w:t>
      </w:r>
      <w:r w:rsidR="007128A4" w:rsidRPr="00711223">
        <w:rPr>
          <w:rFonts w:eastAsiaTheme="minorEastAsia"/>
          <w:szCs w:val="24"/>
        </w:rPr>
        <w:t xml:space="preserve">, se generan criterios claros que eviten </w:t>
      </w:r>
      <w:r w:rsidR="00987A8D">
        <w:rPr>
          <w:rFonts w:eastAsiaTheme="minorEastAsia"/>
          <w:szCs w:val="24"/>
        </w:rPr>
        <w:t xml:space="preserve">el </w:t>
      </w:r>
      <w:r w:rsidR="007128A4" w:rsidRPr="00711223">
        <w:rPr>
          <w:rFonts w:eastAsiaTheme="minorEastAsia"/>
          <w:szCs w:val="24"/>
        </w:rPr>
        <w:t xml:space="preserve">dispendio de recursos públicos en el uso de la imagen institucional de </w:t>
      </w:r>
      <w:r w:rsidR="00F53FB1" w:rsidRPr="00711223">
        <w:rPr>
          <w:rFonts w:eastAsiaTheme="minorEastAsia"/>
          <w:szCs w:val="24"/>
        </w:rPr>
        <w:t>las dependencias públicas en el Estado</w:t>
      </w:r>
      <w:r w:rsidR="007128A4" w:rsidRPr="00711223">
        <w:rPr>
          <w:rFonts w:eastAsiaTheme="minorEastAsia"/>
          <w:szCs w:val="24"/>
        </w:rPr>
        <w:t>.</w:t>
      </w:r>
    </w:p>
    <w:p w:rsidR="009D41F0" w:rsidRPr="00711223" w:rsidRDefault="009D41F0" w:rsidP="00711223">
      <w:pPr>
        <w:spacing w:after="0" w:line="360" w:lineRule="auto"/>
        <w:ind w:left="10" w:right="62" w:firstLine="708"/>
        <w:rPr>
          <w:rFonts w:eastAsiaTheme="minorEastAsia"/>
          <w:szCs w:val="24"/>
        </w:rPr>
      </w:pPr>
    </w:p>
    <w:p w:rsidR="00271A19" w:rsidRPr="00711223" w:rsidRDefault="002B3D4D" w:rsidP="00711223">
      <w:pPr>
        <w:spacing w:after="0" w:line="360" w:lineRule="auto"/>
        <w:ind w:left="10" w:right="62" w:firstLine="708"/>
        <w:rPr>
          <w:szCs w:val="24"/>
        </w:rPr>
      </w:pPr>
      <w:r w:rsidRPr="00711223">
        <w:rPr>
          <w:szCs w:val="24"/>
        </w:rPr>
        <w:t xml:space="preserve">En ese sentido, tenemos </w:t>
      </w:r>
      <w:r w:rsidR="00AE5943" w:rsidRPr="00711223">
        <w:rPr>
          <w:szCs w:val="24"/>
        </w:rPr>
        <w:t xml:space="preserve">a </w:t>
      </w:r>
      <w:r w:rsidRPr="00711223">
        <w:rPr>
          <w:szCs w:val="24"/>
        </w:rPr>
        <w:t xml:space="preserve">la </w:t>
      </w:r>
      <w:r w:rsidR="00F6535D" w:rsidRPr="00711223">
        <w:rPr>
          <w:szCs w:val="24"/>
        </w:rPr>
        <w:t>i</w:t>
      </w:r>
      <w:r w:rsidR="00966C68" w:rsidRPr="00711223">
        <w:rPr>
          <w:szCs w:val="24"/>
        </w:rPr>
        <w:t xml:space="preserve">magen </w:t>
      </w:r>
      <w:r w:rsidR="00F6535D" w:rsidRPr="00711223">
        <w:rPr>
          <w:szCs w:val="24"/>
        </w:rPr>
        <w:t>institucional</w:t>
      </w:r>
      <w:r w:rsidR="00CA4DCF" w:rsidRPr="00711223">
        <w:rPr>
          <w:szCs w:val="24"/>
        </w:rPr>
        <w:t xml:space="preserve"> </w:t>
      </w:r>
      <w:r w:rsidR="00F27B80" w:rsidRPr="00711223">
        <w:rPr>
          <w:szCs w:val="24"/>
        </w:rPr>
        <w:t>como</w:t>
      </w:r>
      <w:r w:rsidR="00966C68" w:rsidRPr="00711223">
        <w:rPr>
          <w:szCs w:val="24"/>
        </w:rPr>
        <w:t xml:space="preserve"> la figura representativa de una entidad</w:t>
      </w:r>
      <w:r w:rsidR="000055AB" w:rsidRPr="00711223">
        <w:rPr>
          <w:szCs w:val="24"/>
        </w:rPr>
        <w:t>,</w:t>
      </w:r>
      <w:r w:rsidR="00966C68" w:rsidRPr="00711223">
        <w:rPr>
          <w:szCs w:val="24"/>
        </w:rPr>
        <w:t xml:space="preserve"> </w:t>
      </w:r>
      <w:r w:rsidR="005D25F0" w:rsidRPr="00711223">
        <w:rPr>
          <w:szCs w:val="24"/>
        </w:rPr>
        <w:t xml:space="preserve">ahora bien, </w:t>
      </w:r>
      <w:r w:rsidR="00EF0359" w:rsidRPr="00711223">
        <w:rPr>
          <w:szCs w:val="24"/>
        </w:rPr>
        <w:t>de acuerdo con la ley d</w:t>
      </w:r>
      <w:r w:rsidR="00AF3D76" w:rsidRPr="00711223">
        <w:rPr>
          <w:szCs w:val="24"/>
        </w:rPr>
        <w:t xml:space="preserve">e imagen gubernamental vigente </w:t>
      </w:r>
      <w:r w:rsidR="00AE5943" w:rsidRPr="00711223">
        <w:rPr>
          <w:szCs w:val="24"/>
        </w:rPr>
        <w:t xml:space="preserve">en el Estado, </w:t>
      </w:r>
      <w:r w:rsidR="00890467" w:rsidRPr="00711223">
        <w:rPr>
          <w:szCs w:val="24"/>
        </w:rPr>
        <w:t xml:space="preserve">se prevén </w:t>
      </w:r>
      <w:r w:rsidR="00AF3D76" w:rsidRPr="00711223">
        <w:rPr>
          <w:szCs w:val="24"/>
        </w:rPr>
        <w:t xml:space="preserve">los lineamientos </w:t>
      </w:r>
      <w:r w:rsidR="00A078DB" w:rsidRPr="00711223">
        <w:rPr>
          <w:szCs w:val="24"/>
        </w:rPr>
        <w:t xml:space="preserve">sobre los que se deben </w:t>
      </w:r>
      <w:r w:rsidR="00A64331" w:rsidRPr="00711223">
        <w:rPr>
          <w:szCs w:val="24"/>
        </w:rPr>
        <w:t xml:space="preserve">sustentar </w:t>
      </w:r>
      <w:r w:rsidR="00AF3D76" w:rsidRPr="00711223">
        <w:rPr>
          <w:szCs w:val="24"/>
        </w:rPr>
        <w:t>la imagen institucional</w:t>
      </w:r>
      <w:r w:rsidR="00A64331" w:rsidRPr="00711223">
        <w:rPr>
          <w:szCs w:val="24"/>
        </w:rPr>
        <w:t xml:space="preserve"> de la administración pública estatal, </w:t>
      </w:r>
      <w:r w:rsidR="002A4AE1" w:rsidRPr="00711223">
        <w:rPr>
          <w:szCs w:val="24"/>
        </w:rPr>
        <w:t xml:space="preserve">determinando </w:t>
      </w:r>
      <w:r w:rsidR="00A64331" w:rsidRPr="00711223">
        <w:rPr>
          <w:szCs w:val="24"/>
        </w:rPr>
        <w:t xml:space="preserve">que todas </w:t>
      </w:r>
      <w:r w:rsidR="00EF0359" w:rsidRPr="00711223">
        <w:rPr>
          <w:szCs w:val="24"/>
        </w:rPr>
        <w:t xml:space="preserve">las dependencias y entidades  que forman parte de </w:t>
      </w:r>
      <w:r w:rsidR="00A64331" w:rsidRPr="00711223">
        <w:rPr>
          <w:szCs w:val="24"/>
        </w:rPr>
        <w:t xml:space="preserve">esta </w:t>
      </w:r>
      <w:r w:rsidR="00EF0359" w:rsidRPr="00711223">
        <w:rPr>
          <w:szCs w:val="24"/>
        </w:rPr>
        <w:t xml:space="preserve">deberán incluir en sus documentos, publicaciones y demás material impreso, en el material audiovisual que usen con motivo del ejercicio de sus funciones, </w:t>
      </w:r>
      <w:r w:rsidR="007A6B2A" w:rsidRPr="00711223">
        <w:rPr>
          <w:szCs w:val="24"/>
        </w:rPr>
        <w:t>así como ubicar dicho símbolo para la identificación de bienes muebles e inmuebles destinados a uso del Poder Ejecutivo del Gobierno del Estado</w:t>
      </w:r>
      <w:bookmarkStart w:id="0" w:name="a2"/>
      <w:r w:rsidR="00271A19" w:rsidRPr="00711223">
        <w:rPr>
          <w:szCs w:val="24"/>
        </w:rPr>
        <w:t xml:space="preserve">. </w:t>
      </w:r>
      <w:bookmarkStart w:id="1" w:name="a4"/>
      <w:bookmarkEnd w:id="0"/>
    </w:p>
    <w:bookmarkEnd w:id="1"/>
    <w:p w:rsidR="0097022A" w:rsidRPr="00711223" w:rsidRDefault="0097022A" w:rsidP="00711223">
      <w:pPr>
        <w:spacing w:after="0" w:line="360" w:lineRule="auto"/>
        <w:ind w:left="10" w:right="62" w:firstLine="708"/>
        <w:rPr>
          <w:szCs w:val="24"/>
          <w:highlight w:val="yellow"/>
        </w:rPr>
      </w:pPr>
    </w:p>
    <w:p w:rsidR="00171A43" w:rsidRPr="00711223" w:rsidRDefault="006E45E3" w:rsidP="00711223">
      <w:pPr>
        <w:spacing w:after="0" w:line="360" w:lineRule="auto"/>
        <w:ind w:left="10" w:right="62" w:firstLine="708"/>
        <w:rPr>
          <w:szCs w:val="24"/>
        </w:rPr>
      </w:pPr>
      <w:r w:rsidRPr="00711223">
        <w:rPr>
          <w:szCs w:val="24"/>
        </w:rPr>
        <w:t xml:space="preserve">Sin </w:t>
      </w:r>
      <w:r w:rsidR="00A614C9" w:rsidRPr="00711223">
        <w:rPr>
          <w:szCs w:val="24"/>
        </w:rPr>
        <w:t>embargo</w:t>
      </w:r>
      <w:r w:rsidRPr="00711223">
        <w:rPr>
          <w:szCs w:val="24"/>
        </w:rPr>
        <w:t>, l</w:t>
      </w:r>
      <w:r w:rsidR="00966C68" w:rsidRPr="00711223">
        <w:rPr>
          <w:szCs w:val="24"/>
        </w:rPr>
        <w:t xml:space="preserve">a sociedad de hoy, es dinámica y cambiante, por ello, </w:t>
      </w:r>
      <w:r w:rsidR="000D403C" w:rsidRPr="00711223">
        <w:rPr>
          <w:szCs w:val="24"/>
        </w:rPr>
        <w:t xml:space="preserve">con </w:t>
      </w:r>
      <w:r w:rsidR="00D057C4" w:rsidRPr="00711223">
        <w:rPr>
          <w:szCs w:val="24"/>
        </w:rPr>
        <w:t xml:space="preserve">el propósito </w:t>
      </w:r>
      <w:r w:rsidR="000D403C" w:rsidRPr="00711223">
        <w:rPr>
          <w:szCs w:val="24"/>
        </w:rPr>
        <w:t xml:space="preserve">de </w:t>
      </w:r>
      <w:r w:rsidR="00D057C4" w:rsidRPr="00711223">
        <w:rPr>
          <w:szCs w:val="24"/>
        </w:rPr>
        <w:t>seguir fomentando la política</w:t>
      </w:r>
      <w:r w:rsidR="000D403C" w:rsidRPr="00711223">
        <w:rPr>
          <w:szCs w:val="24"/>
        </w:rPr>
        <w:t xml:space="preserve"> de austeridad en todos los ámbitos</w:t>
      </w:r>
      <w:r w:rsidR="001A2EBE" w:rsidRPr="00711223">
        <w:rPr>
          <w:szCs w:val="24"/>
        </w:rPr>
        <w:t xml:space="preserve"> </w:t>
      </w:r>
      <w:r w:rsidR="002E6081" w:rsidRPr="00711223">
        <w:rPr>
          <w:szCs w:val="24"/>
        </w:rPr>
        <w:t xml:space="preserve">de gobierno </w:t>
      </w:r>
      <w:r w:rsidR="001A2EBE" w:rsidRPr="00711223">
        <w:rPr>
          <w:szCs w:val="24"/>
        </w:rPr>
        <w:t xml:space="preserve">quienes integramos esta comisión permanente </w:t>
      </w:r>
      <w:r w:rsidR="00B80B83" w:rsidRPr="00711223">
        <w:rPr>
          <w:szCs w:val="24"/>
        </w:rPr>
        <w:t xml:space="preserve">nos manifestamos a favor la iniciativa de ley que nos ocupa, ya que tiene </w:t>
      </w:r>
      <w:r w:rsidR="004C6E5E" w:rsidRPr="00711223">
        <w:rPr>
          <w:szCs w:val="24"/>
        </w:rPr>
        <w:t xml:space="preserve">por objeto </w:t>
      </w:r>
      <w:r w:rsidR="00EC24FA" w:rsidRPr="00711223">
        <w:rPr>
          <w:szCs w:val="24"/>
        </w:rPr>
        <w:t xml:space="preserve">regular </w:t>
      </w:r>
      <w:r w:rsidR="00B54C66" w:rsidRPr="00711223">
        <w:rPr>
          <w:szCs w:val="24"/>
        </w:rPr>
        <w:t xml:space="preserve">no solo </w:t>
      </w:r>
      <w:r w:rsidR="00EC24FA" w:rsidRPr="00711223">
        <w:rPr>
          <w:szCs w:val="24"/>
        </w:rPr>
        <w:t>la utilización de colores en los bienes muebles e inmue</w:t>
      </w:r>
      <w:r w:rsidR="00B73CD2" w:rsidRPr="00711223">
        <w:rPr>
          <w:szCs w:val="24"/>
        </w:rPr>
        <w:t xml:space="preserve">bles destinados al servicio de </w:t>
      </w:r>
      <w:r w:rsidR="00171A43" w:rsidRPr="00711223">
        <w:rPr>
          <w:szCs w:val="24"/>
        </w:rPr>
        <w:t xml:space="preserve">las entidades dependientes del poder ejecutivo, sino que también se contemplan a todas aquellas </w:t>
      </w:r>
      <w:r w:rsidR="00B73CD2" w:rsidRPr="00711223">
        <w:rPr>
          <w:szCs w:val="24"/>
        </w:rPr>
        <w:t xml:space="preserve">dependencias y entidades de la administración pública municipal, </w:t>
      </w:r>
      <w:r w:rsidR="00AB7A81">
        <w:rPr>
          <w:szCs w:val="24"/>
        </w:rPr>
        <w:t>a</w:t>
      </w:r>
      <w:r w:rsidR="00171A43" w:rsidRPr="00711223">
        <w:rPr>
          <w:szCs w:val="24"/>
        </w:rPr>
        <w:t xml:space="preserve"> los organismos centralizados</w:t>
      </w:r>
      <w:r w:rsidR="00B73CD2" w:rsidRPr="00711223">
        <w:rPr>
          <w:szCs w:val="24"/>
        </w:rPr>
        <w:t>, paraestatal</w:t>
      </w:r>
      <w:r w:rsidR="00171A43" w:rsidRPr="00711223">
        <w:rPr>
          <w:szCs w:val="24"/>
        </w:rPr>
        <w:t>es</w:t>
      </w:r>
      <w:r w:rsidR="00B73CD2" w:rsidRPr="00711223">
        <w:rPr>
          <w:szCs w:val="24"/>
        </w:rPr>
        <w:t xml:space="preserve"> o paramunicipal</w:t>
      </w:r>
      <w:r w:rsidR="00171A43" w:rsidRPr="00711223">
        <w:rPr>
          <w:szCs w:val="24"/>
        </w:rPr>
        <w:t>es</w:t>
      </w:r>
      <w:r w:rsidR="00B73CD2" w:rsidRPr="00711223">
        <w:rPr>
          <w:szCs w:val="24"/>
        </w:rPr>
        <w:t>, así como para los poderes legislativo y judicial, y los órganos constitucionales autónomos del Estado</w:t>
      </w:r>
      <w:r w:rsidR="00171A43" w:rsidRPr="00711223">
        <w:rPr>
          <w:szCs w:val="24"/>
        </w:rPr>
        <w:t>.</w:t>
      </w:r>
    </w:p>
    <w:p w:rsidR="00171A43" w:rsidRPr="00711223" w:rsidRDefault="00171A43" w:rsidP="00711223">
      <w:pPr>
        <w:spacing w:after="0" w:line="360" w:lineRule="auto"/>
        <w:ind w:left="10" w:right="62" w:firstLine="708"/>
        <w:rPr>
          <w:szCs w:val="24"/>
        </w:rPr>
      </w:pPr>
    </w:p>
    <w:p w:rsidR="00EC24FA" w:rsidRPr="00711223" w:rsidRDefault="00AA62D4" w:rsidP="00711223">
      <w:pPr>
        <w:spacing w:after="0" w:line="360" w:lineRule="auto"/>
        <w:ind w:left="10" w:right="62" w:firstLine="708"/>
        <w:rPr>
          <w:szCs w:val="24"/>
        </w:rPr>
      </w:pPr>
      <w:r w:rsidRPr="00711223">
        <w:rPr>
          <w:szCs w:val="24"/>
        </w:rPr>
        <w:t>Asimismo</w:t>
      </w:r>
      <w:r w:rsidR="00F54B19">
        <w:rPr>
          <w:szCs w:val="24"/>
        </w:rPr>
        <w:t>,</w:t>
      </w:r>
      <w:r w:rsidRPr="00711223">
        <w:rPr>
          <w:szCs w:val="24"/>
        </w:rPr>
        <w:t xml:space="preserve"> </w:t>
      </w:r>
      <w:r w:rsidR="00B73CD2" w:rsidRPr="00711223">
        <w:rPr>
          <w:szCs w:val="24"/>
        </w:rPr>
        <w:t>establece</w:t>
      </w:r>
      <w:r w:rsidRPr="00711223">
        <w:rPr>
          <w:szCs w:val="24"/>
        </w:rPr>
        <w:t xml:space="preserve"> </w:t>
      </w:r>
      <w:r w:rsidR="00EC24FA" w:rsidRPr="00711223">
        <w:rPr>
          <w:szCs w:val="24"/>
        </w:rPr>
        <w:t>las bases en que deberán sustentarse las políticas, criterios y actividades para regular el uso y la difusión de la imagen institucional por parte de las dependencias, entidades y ayuntamientos.</w:t>
      </w:r>
    </w:p>
    <w:p w:rsidR="00B73CD2" w:rsidRPr="00711223" w:rsidRDefault="00B73CD2" w:rsidP="00711223">
      <w:pPr>
        <w:spacing w:after="0" w:line="360" w:lineRule="auto"/>
        <w:ind w:left="10" w:right="62" w:firstLine="708"/>
        <w:rPr>
          <w:szCs w:val="24"/>
        </w:rPr>
      </w:pPr>
    </w:p>
    <w:p w:rsidR="0097022A" w:rsidRPr="00711223" w:rsidRDefault="00651DF1" w:rsidP="00711223">
      <w:pPr>
        <w:spacing w:after="0" w:line="360" w:lineRule="auto"/>
        <w:ind w:left="10" w:right="62" w:firstLine="708"/>
        <w:rPr>
          <w:szCs w:val="24"/>
        </w:rPr>
      </w:pPr>
      <w:r>
        <w:rPr>
          <w:szCs w:val="24"/>
        </w:rPr>
        <w:t>E</w:t>
      </w:r>
      <w:r w:rsidR="00B33F12" w:rsidRPr="00EF05CC">
        <w:rPr>
          <w:szCs w:val="24"/>
        </w:rPr>
        <w:t>sta nueva ley r</w:t>
      </w:r>
      <w:r w:rsidR="00966C68" w:rsidRPr="00EF05CC">
        <w:rPr>
          <w:szCs w:val="24"/>
        </w:rPr>
        <w:t>esulta fundamental y preponderante</w:t>
      </w:r>
      <w:r w:rsidR="00B33F12" w:rsidRPr="00EF05CC">
        <w:rPr>
          <w:szCs w:val="24"/>
        </w:rPr>
        <w:t>,</w:t>
      </w:r>
      <w:r w:rsidR="00966C68" w:rsidRPr="00EF05CC">
        <w:rPr>
          <w:szCs w:val="24"/>
        </w:rPr>
        <w:t xml:space="preserve"> </w:t>
      </w:r>
      <w:r w:rsidR="00B33F12" w:rsidRPr="00EF05CC">
        <w:rPr>
          <w:szCs w:val="24"/>
        </w:rPr>
        <w:t xml:space="preserve">ya que procede </w:t>
      </w:r>
      <w:r w:rsidR="00966C68" w:rsidRPr="00EF05CC">
        <w:rPr>
          <w:szCs w:val="24"/>
        </w:rPr>
        <w:t>a regul</w:t>
      </w:r>
      <w:r w:rsidR="00763B90" w:rsidRPr="00EF05CC">
        <w:rPr>
          <w:szCs w:val="24"/>
        </w:rPr>
        <w:t xml:space="preserve">ar </w:t>
      </w:r>
      <w:r w:rsidR="00946D4A" w:rsidRPr="00EF05CC">
        <w:rPr>
          <w:szCs w:val="24"/>
        </w:rPr>
        <w:t>los elementos básicos de la identidad g</w:t>
      </w:r>
      <w:r w:rsidR="00966C68" w:rsidRPr="00EF05CC">
        <w:rPr>
          <w:szCs w:val="24"/>
        </w:rPr>
        <w:t>ubernamental, al homologar todos l</w:t>
      </w:r>
      <w:r w:rsidR="00BE3EEE" w:rsidRPr="00EF05CC">
        <w:rPr>
          <w:szCs w:val="24"/>
        </w:rPr>
        <w:t>os organismos que conforman la administración pública e</w:t>
      </w:r>
      <w:r w:rsidR="00966C68" w:rsidRPr="00EF05CC">
        <w:rPr>
          <w:szCs w:val="24"/>
        </w:rPr>
        <w:t>statal</w:t>
      </w:r>
      <w:r w:rsidR="00BE3EEE" w:rsidRPr="00EF05CC">
        <w:rPr>
          <w:szCs w:val="24"/>
        </w:rPr>
        <w:t xml:space="preserve">, </w:t>
      </w:r>
      <w:r w:rsidR="00D813A6" w:rsidRPr="00EF05CC">
        <w:rPr>
          <w:szCs w:val="24"/>
        </w:rPr>
        <w:t>municipal</w:t>
      </w:r>
      <w:r w:rsidR="00BE3EEE" w:rsidRPr="00EF05CC">
        <w:rPr>
          <w:szCs w:val="24"/>
        </w:rPr>
        <w:t xml:space="preserve"> y organismos autónomos</w:t>
      </w:r>
      <w:r w:rsidR="00966C68" w:rsidRPr="00EF05CC">
        <w:rPr>
          <w:szCs w:val="24"/>
        </w:rPr>
        <w:t>, misma que generaría</w:t>
      </w:r>
      <w:r w:rsidR="00966C68" w:rsidRPr="00711223">
        <w:rPr>
          <w:szCs w:val="24"/>
        </w:rPr>
        <w:t xml:space="preserve"> un ahorro importante en la economía pública, al evitar el gasto por cada cambio de gobierno y que cada ente público tenga su propia imagen.</w:t>
      </w:r>
      <w:r w:rsidR="0097022A" w:rsidRPr="00711223">
        <w:rPr>
          <w:szCs w:val="24"/>
        </w:rPr>
        <w:t xml:space="preserve"> </w:t>
      </w:r>
    </w:p>
    <w:p w:rsidR="004B0122" w:rsidRPr="00711223" w:rsidRDefault="004B0122" w:rsidP="00711223">
      <w:pPr>
        <w:spacing w:after="0" w:line="360" w:lineRule="auto"/>
        <w:ind w:left="10" w:right="62" w:firstLine="708"/>
        <w:rPr>
          <w:b/>
          <w:szCs w:val="24"/>
        </w:rPr>
      </w:pPr>
    </w:p>
    <w:p w:rsidR="0097022A" w:rsidRPr="00711223" w:rsidRDefault="00966C68" w:rsidP="00711223">
      <w:pPr>
        <w:spacing w:after="0" w:line="360" w:lineRule="auto"/>
        <w:ind w:left="10" w:right="62" w:firstLine="708"/>
        <w:rPr>
          <w:szCs w:val="24"/>
        </w:rPr>
      </w:pPr>
      <w:r w:rsidRPr="00711223">
        <w:rPr>
          <w:szCs w:val="24"/>
        </w:rPr>
        <w:t>Al homologar la imagen gubernamental</w:t>
      </w:r>
      <w:r w:rsidR="00D73F6C">
        <w:rPr>
          <w:szCs w:val="24"/>
        </w:rPr>
        <w:t xml:space="preserve"> de toda la administración pública e</w:t>
      </w:r>
      <w:r w:rsidRPr="00711223">
        <w:rPr>
          <w:szCs w:val="24"/>
        </w:rPr>
        <w:t>statal</w:t>
      </w:r>
      <w:r w:rsidR="00D32421">
        <w:rPr>
          <w:szCs w:val="24"/>
        </w:rPr>
        <w:t>, municipal y organismos autónomos</w:t>
      </w:r>
      <w:r w:rsidRPr="00711223">
        <w:rPr>
          <w:szCs w:val="24"/>
        </w:rPr>
        <w:t xml:space="preserve">, </w:t>
      </w:r>
      <w:r w:rsidR="00F449F9">
        <w:rPr>
          <w:szCs w:val="24"/>
        </w:rPr>
        <w:t xml:space="preserve">se promueve </w:t>
      </w:r>
      <w:r w:rsidR="00E823C4">
        <w:rPr>
          <w:szCs w:val="24"/>
        </w:rPr>
        <w:t xml:space="preserve">un </w:t>
      </w:r>
      <w:r w:rsidR="00F449F9">
        <w:rPr>
          <w:szCs w:val="24"/>
        </w:rPr>
        <w:t xml:space="preserve">mayor y </w:t>
      </w:r>
      <w:r w:rsidRPr="00711223">
        <w:rPr>
          <w:szCs w:val="24"/>
        </w:rPr>
        <w:t>mejor acercamiento al ciudadano representado.</w:t>
      </w:r>
    </w:p>
    <w:p w:rsidR="0097022A" w:rsidRPr="00711223" w:rsidRDefault="0097022A" w:rsidP="00711223">
      <w:pPr>
        <w:spacing w:after="0" w:line="360" w:lineRule="auto"/>
        <w:ind w:left="10" w:right="62" w:firstLine="708"/>
        <w:rPr>
          <w:b/>
          <w:szCs w:val="24"/>
        </w:rPr>
      </w:pPr>
    </w:p>
    <w:p w:rsidR="0097022A" w:rsidRPr="00711223" w:rsidRDefault="005F7613" w:rsidP="00711223">
      <w:pPr>
        <w:spacing w:after="0" w:line="360" w:lineRule="auto"/>
        <w:ind w:left="10" w:right="62" w:firstLine="708"/>
        <w:rPr>
          <w:szCs w:val="24"/>
        </w:rPr>
      </w:pPr>
      <w:r>
        <w:rPr>
          <w:szCs w:val="24"/>
        </w:rPr>
        <w:t>Además de</w:t>
      </w:r>
      <w:r w:rsidR="00C62728">
        <w:rPr>
          <w:szCs w:val="24"/>
        </w:rPr>
        <w:t xml:space="preserve"> que</w:t>
      </w:r>
      <w:r w:rsidR="00DC0637">
        <w:rPr>
          <w:szCs w:val="24"/>
        </w:rPr>
        <w:t xml:space="preserve"> </w:t>
      </w:r>
      <w:r>
        <w:rPr>
          <w:szCs w:val="24"/>
        </w:rPr>
        <w:t>s</w:t>
      </w:r>
      <w:r w:rsidR="00966C68" w:rsidRPr="00711223">
        <w:rPr>
          <w:szCs w:val="24"/>
        </w:rPr>
        <w:t>e generaría un importante ahorro en el gasto público apegándose estric</w:t>
      </w:r>
      <w:r w:rsidR="00302639" w:rsidRPr="00711223">
        <w:rPr>
          <w:szCs w:val="24"/>
        </w:rPr>
        <w:t>tamente a lo establecido en el a</w:t>
      </w:r>
      <w:r w:rsidR="00966C68" w:rsidRPr="00711223">
        <w:rPr>
          <w:szCs w:val="24"/>
        </w:rPr>
        <w:t xml:space="preserve">rtículo 134 de la Constitución Política de los Estados Unidos Mexicanos, que establece en forma clara y precisa que los recursos económicos de </w:t>
      </w:r>
      <w:r w:rsidR="00302639" w:rsidRPr="00711223">
        <w:rPr>
          <w:szCs w:val="24"/>
        </w:rPr>
        <w:t>las administraciones p</w:t>
      </w:r>
      <w:r w:rsidR="00966C68" w:rsidRPr="00711223">
        <w:rPr>
          <w:szCs w:val="24"/>
        </w:rPr>
        <w:t>úblicas deban ser aplica</w:t>
      </w:r>
      <w:r w:rsidR="00C801ED" w:rsidRPr="00711223">
        <w:rPr>
          <w:szCs w:val="24"/>
        </w:rPr>
        <w:t>dos en forma eficiente y eficaz</w:t>
      </w:r>
      <w:r w:rsidR="00966C68" w:rsidRPr="00711223">
        <w:rPr>
          <w:szCs w:val="24"/>
        </w:rPr>
        <w:t xml:space="preserve"> para satisfacer los objetivos a los que son destinados y evitar así la distracción de recursos que no generan ningún bien social y sí un daño a la economía del gasto público.</w:t>
      </w:r>
    </w:p>
    <w:p w:rsidR="0097022A" w:rsidRPr="00711223" w:rsidRDefault="0097022A" w:rsidP="00711223">
      <w:pPr>
        <w:spacing w:after="0" w:line="360" w:lineRule="auto"/>
        <w:ind w:left="10" w:right="62" w:firstLine="708"/>
        <w:rPr>
          <w:b/>
          <w:iCs/>
          <w:szCs w:val="24"/>
        </w:rPr>
      </w:pPr>
    </w:p>
    <w:p w:rsidR="00424DBA" w:rsidRPr="00711223" w:rsidRDefault="00424DBA" w:rsidP="00711223">
      <w:pPr>
        <w:spacing w:after="0" w:line="360" w:lineRule="auto"/>
        <w:ind w:left="10" w:right="62" w:firstLine="708"/>
        <w:rPr>
          <w:szCs w:val="24"/>
        </w:rPr>
      </w:pPr>
      <w:r w:rsidRPr="00711223">
        <w:rPr>
          <w:szCs w:val="24"/>
        </w:rPr>
        <w:t>Sobre esa misma vertiente, y para evitar el gasto superfluo</w:t>
      </w:r>
      <w:r w:rsidR="00300A8C">
        <w:rPr>
          <w:szCs w:val="24"/>
        </w:rPr>
        <w:t>,</w:t>
      </w:r>
      <w:r w:rsidRPr="00711223">
        <w:rPr>
          <w:szCs w:val="24"/>
        </w:rPr>
        <w:t xml:space="preserve"> </w:t>
      </w:r>
      <w:r w:rsidR="00300A8C">
        <w:rPr>
          <w:szCs w:val="24"/>
        </w:rPr>
        <w:t xml:space="preserve">se </w:t>
      </w:r>
      <w:r w:rsidRPr="00711223">
        <w:rPr>
          <w:szCs w:val="24"/>
        </w:rPr>
        <w:t>instaura en la ley como colores institucionales el blanco, negro y escalas de grises, excluyendo con</w:t>
      </w:r>
      <w:r w:rsidR="00506263">
        <w:rPr>
          <w:szCs w:val="24"/>
        </w:rPr>
        <w:t xml:space="preserve"> </w:t>
      </w:r>
      <w:r w:rsidRPr="00711223">
        <w:rPr>
          <w:szCs w:val="24"/>
        </w:rPr>
        <w:lastRenderedPageBreak/>
        <w:t xml:space="preserve">ello cualquier otro tipo </w:t>
      </w:r>
      <w:r w:rsidR="00F74F42">
        <w:rPr>
          <w:szCs w:val="24"/>
        </w:rPr>
        <w:t xml:space="preserve">de </w:t>
      </w:r>
      <w:r w:rsidRPr="00711223">
        <w:rPr>
          <w:szCs w:val="24"/>
        </w:rPr>
        <w:t xml:space="preserve">color en </w:t>
      </w:r>
      <w:r w:rsidR="00DF11FC">
        <w:rPr>
          <w:szCs w:val="24"/>
        </w:rPr>
        <w:t>la imagen</w:t>
      </w:r>
      <w:r w:rsidR="00E17A3A">
        <w:rPr>
          <w:szCs w:val="24"/>
        </w:rPr>
        <w:t xml:space="preserve">, con excepción </w:t>
      </w:r>
      <w:r w:rsidR="00C2366A">
        <w:rPr>
          <w:szCs w:val="24"/>
        </w:rPr>
        <w:t xml:space="preserve">de </w:t>
      </w:r>
      <w:r w:rsidR="00E17A3A">
        <w:rPr>
          <w:szCs w:val="24"/>
        </w:rPr>
        <w:t>los colores propios de los escudos oficiales del estado y de los municipios</w:t>
      </w:r>
      <w:r w:rsidRPr="00711223">
        <w:rPr>
          <w:szCs w:val="24"/>
        </w:rPr>
        <w:t>.</w:t>
      </w:r>
    </w:p>
    <w:p w:rsidR="00E21FA1" w:rsidRPr="00711223" w:rsidRDefault="00E21FA1" w:rsidP="00711223">
      <w:pPr>
        <w:spacing w:after="0" w:line="360" w:lineRule="auto"/>
        <w:ind w:left="10" w:right="62" w:firstLine="708"/>
        <w:rPr>
          <w:szCs w:val="24"/>
        </w:rPr>
      </w:pPr>
    </w:p>
    <w:p w:rsidR="00D42C45" w:rsidRPr="00F521F4" w:rsidRDefault="00E21FA1" w:rsidP="00711223">
      <w:pPr>
        <w:spacing w:after="0" w:line="360" w:lineRule="auto"/>
        <w:ind w:left="10" w:right="62" w:firstLine="708"/>
        <w:rPr>
          <w:szCs w:val="24"/>
        </w:rPr>
      </w:pPr>
      <w:r w:rsidRPr="00711223">
        <w:rPr>
          <w:szCs w:val="24"/>
        </w:rPr>
        <w:t>También prevé que cada ente público estatal o municipal</w:t>
      </w:r>
      <w:r w:rsidR="00600C04">
        <w:rPr>
          <w:szCs w:val="24"/>
        </w:rPr>
        <w:t>,</w:t>
      </w:r>
      <w:r w:rsidRPr="00711223">
        <w:rPr>
          <w:szCs w:val="24"/>
        </w:rPr>
        <w:t xml:space="preserve"> </w:t>
      </w:r>
      <w:r w:rsidR="00424DBA" w:rsidRPr="00711223">
        <w:rPr>
          <w:szCs w:val="24"/>
        </w:rPr>
        <w:t xml:space="preserve">podrán utilizar sus propios escudos </w:t>
      </w:r>
      <w:r w:rsidR="00F60081">
        <w:rPr>
          <w:szCs w:val="24"/>
        </w:rPr>
        <w:t xml:space="preserve">oficiales preservando sus colores </w:t>
      </w:r>
      <w:r w:rsidR="00503B93">
        <w:rPr>
          <w:szCs w:val="24"/>
        </w:rPr>
        <w:t>distintivos</w:t>
      </w:r>
      <w:r w:rsidR="00F60081">
        <w:rPr>
          <w:szCs w:val="24"/>
        </w:rPr>
        <w:t xml:space="preserve"> </w:t>
      </w:r>
      <w:r w:rsidR="00424DBA" w:rsidRPr="00711223">
        <w:rPr>
          <w:szCs w:val="24"/>
        </w:rPr>
        <w:t>como elemento central de la imagen gubernamental</w:t>
      </w:r>
      <w:r w:rsidR="00E96B40" w:rsidRPr="00711223">
        <w:rPr>
          <w:szCs w:val="24"/>
        </w:rPr>
        <w:t xml:space="preserve">, </w:t>
      </w:r>
      <w:r w:rsidR="002A2E91" w:rsidRPr="00711223">
        <w:rPr>
          <w:szCs w:val="24"/>
        </w:rPr>
        <w:t xml:space="preserve">especificando </w:t>
      </w:r>
      <w:r w:rsidR="005070D9" w:rsidRPr="00711223">
        <w:rPr>
          <w:szCs w:val="24"/>
        </w:rPr>
        <w:t>que el símbolo de identi</w:t>
      </w:r>
      <w:r w:rsidR="00D42C45" w:rsidRPr="00711223">
        <w:rPr>
          <w:szCs w:val="24"/>
        </w:rPr>
        <w:t xml:space="preserve">dad institucional deberá ser acorde a la pluralidad ideológica, política, económica, social, histórica y cultural que distinga a </w:t>
      </w:r>
      <w:r w:rsidR="00B306F3">
        <w:rPr>
          <w:szCs w:val="24"/>
        </w:rPr>
        <w:t>dichas dependencias</w:t>
      </w:r>
      <w:r w:rsidR="00D42C45" w:rsidRPr="00711223">
        <w:rPr>
          <w:szCs w:val="24"/>
        </w:rPr>
        <w:t xml:space="preserve">; así como los valores, usos y costumbres propias de la sociedad yucateca; omitiendo cualquier alusión a persona alguna, </w:t>
      </w:r>
      <w:r w:rsidR="00D42C45" w:rsidRPr="00F521F4">
        <w:rPr>
          <w:szCs w:val="24"/>
        </w:rPr>
        <w:t>partido político u organización privada o social, en este sentido, en ninguna circunstancia el color relativo a algún partido político podrá ser utilizado en la imagen institucional, p</w:t>
      </w:r>
      <w:r w:rsidR="00AE26FF" w:rsidRPr="00F521F4">
        <w:rPr>
          <w:szCs w:val="24"/>
        </w:rPr>
        <w:t xml:space="preserve">or tanto deberá ser </w:t>
      </w:r>
      <w:r w:rsidR="005070D9" w:rsidRPr="00F521F4">
        <w:rPr>
          <w:szCs w:val="24"/>
        </w:rPr>
        <w:t>libre d</w:t>
      </w:r>
      <w:r w:rsidR="00AE26FF" w:rsidRPr="00F521F4">
        <w:rPr>
          <w:szCs w:val="24"/>
        </w:rPr>
        <w:t>e ideas, expresiones o imágenes</w:t>
      </w:r>
      <w:r w:rsidR="005070D9" w:rsidRPr="00F521F4">
        <w:rPr>
          <w:szCs w:val="24"/>
        </w:rPr>
        <w:t xml:space="preserve"> propias de algún partido político u organización privada o social con fines diferentes a los del ejercicio gubernamental.</w:t>
      </w:r>
    </w:p>
    <w:p w:rsidR="00690D05" w:rsidRPr="00F521F4" w:rsidRDefault="00690D05" w:rsidP="00711223">
      <w:pPr>
        <w:spacing w:after="0" w:line="360" w:lineRule="auto"/>
        <w:ind w:left="10" w:right="62" w:firstLine="708"/>
        <w:rPr>
          <w:szCs w:val="24"/>
        </w:rPr>
      </w:pPr>
    </w:p>
    <w:p w:rsidR="00714821" w:rsidRPr="00F521F4" w:rsidRDefault="00690D05" w:rsidP="00711223">
      <w:pPr>
        <w:spacing w:after="0" w:line="360" w:lineRule="auto"/>
        <w:ind w:left="10" w:right="62" w:firstLine="708"/>
        <w:rPr>
          <w:szCs w:val="24"/>
        </w:rPr>
      </w:pPr>
      <w:r w:rsidRPr="00F521F4">
        <w:rPr>
          <w:szCs w:val="24"/>
        </w:rPr>
        <w:t xml:space="preserve">De igual importancia es el </w:t>
      </w:r>
      <w:r w:rsidR="00424DBA" w:rsidRPr="00F521F4">
        <w:rPr>
          <w:szCs w:val="24"/>
        </w:rPr>
        <w:t xml:space="preserve">capítulo </w:t>
      </w:r>
      <w:r w:rsidRPr="00F521F4">
        <w:rPr>
          <w:szCs w:val="24"/>
        </w:rPr>
        <w:t xml:space="preserve">relativo a </w:t>
      </w:r>
      <w:r w:rsidR="00EE73EF" w:rsidRPr="00F521F4">
        <w:rPr>
          <w:szCs w:val="24"/>
        </w:rPr>
        <w:t xml:space="preserve">las </w:t>
      </w:r>
      <w:r w:rsidRPr="00F521F4">
        <w:rPr>
          <w:szCs w:val="24"/>
        </w:rPr>
        <w:t>responsabilidades y sanciones a</w:t>
      </w:r>
      <w:r w:rsidR="00424DBA" w:rsidRPr="00F521F4">
        <w:rPr>
          <w:szCs w:val="24"/>
        </w:rPr>
        <w:t>dministrativas</w:t>
      </w:r>
      <w:r w:rsidRPr="00F521F4">
        <w:rPr>
          <w:szCs w:val="24"/>
        </w:rPr>
        <w:t xml:space="preserve">, </w:t>
      </w:r>
      <w:r w:rsidR="00457964" w:rsidRPr="00F521F4">
        <w:rPr>
          <w:szCs w:val="24"/>
        </w:rPr>
        <w:t xml:space="preserve">el cual determina </w:t>
      </w:r>
      <w:r w:rsidR="00424DBA" w:rsidRPr="00F521F4">
        <w:rPr>
          <w:szCs w:val="24"/>
        </w:rPr>
        <w:t xml:space="preserve">los supuestos </w:t>
      </w:r>
      <w:r w:rsidR="006C7CE4" w:rsidRPr="00F521F4">
        <w:rPr>
          <w:szCs w:val="24"/>
        </w:rPr>
        <w:t xml:space="preserve">en que se pudiera </w:t>
      </w:r>
      <w:r w:rsidR="00424DBA" w:rsidRPr="00F521F4">
        <w:rPr>
          <w:szCs w:val="24"/>
        </w:rPr>
        <w:t xml:space="preserve">incurrir en responsabilidad por mal manejo de la imagen institucional por parte de un servidor público, </w:t>
      </w:r>
      <w:r w:rsidR="00457964" w:rsidRPr="00F521F4">
        <w:rPr>
          <w:szCs w:val="24"/>
        </w:rPr>
        <w:t>por lo qu</w:t>
      </w:r>
      <w:r w:rsidR="00424DBA" w:rsidRPr="00F521F4">
        <w:rPr>
          <w:szCs w:val="24"/>
        </w:rPr>
        <w:t xml:space="preserve">e para </w:t>
      </w:r>
      <w:r w:rsidR="00642B8A" w:rsidRPr="00F521F4">
        <w:rPr>
          <w:szCs w:val="24"/>
        </w:rPr>
        <w:t xml:space="preserve">poder </w:t>
      </w:r>
      <w:r w:rsidR="00EB3E98" w:rsidRPr="00F521F4">
        <w:rPr>
          <w:szCs w:val="24"/>
        </w:rPr>
        <w:t xml:space="preserve">imponer una </w:t>
      </w:r>
      <w:r w:rsidR="00424DBA" w:rsidRPr="00F521F4">
        <w:rPr>
          <w:szCs w:val="24"/>
        </w:rPr>
        <w:t xml:space="preserve">sanción administrativa </w:t>
      </w:r>
      <w:r w:rsidR="00EB3E98" w:rsidRPr="00F521F4">
        <w:rPr>
          <w:szCs w:val="24"/>
        </w:rPr>
        <w:t xml:space="preserve">a un </w:t>
      </w:r>
      <w:r w:rsidR="00424DBA" w:rsidRPr="00F521F4">
        <w:rPr>
          <w:szCs w:val="24"/>
        </w:rPr>
        <w:t>servid</w:t>
      </w:r>
      <w:r w:rsidR="00642B8A" w:rsidRPr="00F521F4">
        <w:rPr>
          <w:szCs w:val="24"/>
        </w:rPr>
        <w:t xml:space="preserve">or público que incumpla la ley, </w:t>
      </w:r>
      <w:r w:rsidR="00424DBA" w:rsidRPr="00F521F4">
        <w:rPr>
          <w:szCs w:val="24"/>
        </w:rPr>
        <w:t xml:space="preserve">se atenderá </w:t>
      </w:r>
      <w:r w:rsidR="00714821" w:rsidRPr="00F521F4">
        <w:rPr>
          <w:szCs w:val="24"/>
        </w:rPr>
        <w:t xml:space="preserve">lo que al efecto señala la </w:t>
      </w:r>
      <w:r w:rsidR="00424DBA" w:rsidRPr="00F521F4">
        <w:rPr>
          <w:szCs w:val="24"/>
        </w:rPr>
        <w:t xml:space="preserve">Ley de Responsabilidades </w:t>
      </w:r>
      <w:r w:rsidR="003D0326" w:rsidRPr="00F521F4">
        <w:rPr>
          <w:szCs w:val="24"/>
        </w:rPr>
        <w:t>Administrativas</w:t>
      </w:r>
      <w:r w:rsidR="00424DBA" w:rsidRPr="00F521F4">
        <w:rPr>
          <w:szCs w:val="24"/>
        </w:rPr>
        <w:t xml:space="preserve"> del Estado de Yucatán, lo anterior con independencia de las responsabilidades penal, civil o de cualquier otra naturaleza que conforme a las disposiciones aplicables, pudieran resultar procedentes.</w:t>
      </w:r>
    </w:p>
    <w:p w:rsidR="00647E6D" w:rsidRPr="00F521F4" w:rsidRDefault="00647E6D" w:rsidP="00711223">
      <w:pPr>
        <w:spacing w:after="0" w:line="360" w:lineRule="auto"/>
        <w:ind w:left="10" w:right="62" w:firstLine="708"/>
        <w:rPr>
          <w:b/>
          <w:szCs w:val="24"/>
        </w:rPr>
      </w:pPr>
    </w:p>
    <w:p w:rsidR="00714821" w:rsidRPr="00F521F4" w:rsidRDefault="00BC6EAD" w:rsidP="00711223">
      <w:pPr>
        <w:spacing w:after="0" w:line="360" w:lineRule="auto"/>
        <w:ind w:left="10" w:right="62" w:firstLine="708"/>
        <w:rPr>
          <w:szCs w:val="24"/>
        </w:rPr>
      </w:pPr>
      <w:r w:rsidRPr="00F521F4">
        <w:rPr>
          <w:b/>
          <w:szCs w:val="24"/>
        </w:rPr>
        <w:t xml:space="preserve">TERCERA. </w:t>
      </w:r>
      <w:r w:rsidR="003E074C" w:rsidRPr="00F521F4">
        <w:rPr>
          <w:szCs w:val="24"/>
        </w:rPr>
        <w:t xml:space="preserve">No se omite </w:t>
      </w:r>
      <w:r w:rsidR="006739D4" w:rsidRPr="00F521F4">
        <w:rPr>
          <w:szCs w:val="24"/>
        </w:rPr>
        <w:t>mencionar</w:t>
      </w:r>
      <w:r w:rsidR="003E074C" w:rsidRPr="00F521F4">
        <w:rPr>
          <w:szCs w:val="24"/>
        </w:rPr>
        <w:t>,</w:t>
      </w:r>
      <w:r w:rsidR="003E074C" w:rsidRPr="00F521F4">
        <w:rPr>
          <w:b/>
          <w:szCs w:val="24"/>
        </w:rPr>
        <w:t xml:space="preserve"> </w:t>
      </w:r>
      <w:r w:rsidR="00647E6D" w:rsidRPr="00F521F4">
        <w:rPr>
          <w:szCs w:val="24"/>
        </w:rPr>
        <w:t>que la ley</w:t>
      </w:r>
      <w:r w:rsidR="0050320F" w:rsidRPr="00F521F4">
        <w:rPr>
          <w:szCs w:val="24"/>
        </w:rPr>
        <w:t xml:space="preserve"> que se </w:t>
      </w:r>
      <w:r w:rsidR="003E074C" w:rsidRPr="00F521F4">
        <w:rPr>
          <w:szCs w:val="24"/>
        </w:rPr>
        <w:t>pone a consideración</w:t>
      </w:r>
      <w:r w:rsidR="00647E6D" w:rsidRPr="00F521F4">
        <w:rPr>
          <w:szCs w:val="24"/>
        </w:rPr>
        <w:t xml:space="preserve">, fue sujeta a cambios de </w:t>
      </w:r>
      <w:r w:rsidR="00B571CA" w:rsidRPr="00F521F4">
        <w:rPr>
          <w:szCs w:val="24"/>
        </w:rPr>
        <w:t>téc</w:t>
      </w:r>
      <w:r w:rsidR="00462CBD" w:rsidRPr="00F521F4">
        <w:rPr>
          <w:szCs w:val="24"/>
        </w:rPr>
        <w:t>nica legislativa</w:t>
      </w:r>
      <w:r w:rsidR="00B571CA" w:rsidRPr="00F521F4">
        <w:rPr>
          <w:szCs w:val="24"/>
        </w:rPr>
        <w:t xml:space="preserve"> los cuales en su conjunto mejoran la redacción de la ley, así como </w:t>
      </w:r>
      <w:r w:rsidR="00462CBD" w:rsidRPr="00F521F4">
        <w:rPr>
          <w:szCs w:val="24"/>
        </w:rPr>
        <w:t xml:space="preserve">también se tomaron </w:t>
      </w:r>
      <w:r w:rsidR="00B571CA" w:rsidRPr="00F521F4">
        <w:rPr>
          <w:szCs w:val="24"/>
        </w:rPr>
        <w:t xml:space="preserve">en consideración </w:t>
      </w:r>
      <w:r w:rsidR="00462CBD" w:rsidRPr="00F521F4">
        <w:rPr>
          <w:szCs w:val="24"/>
        </w:rPr>
        <w:t>propuestas</w:t>
      </w:r>
      <w:r w:rsidR="00B571CA" w:rsidRPr="00F521F4">
        <w:rPr>
          <w:szCs w:val="24"/>
        </w:rPr>
        <w:t xml:space="preserve"> </w:t>
      </w:r>
      <w:r w:rsidR="00AE171D" w:rsidRPr="00F521F4">
        <w:rPr>
          <w:szCs w:val="24"/>
        </w:rPr>
        <w:t xml:space="preserve">que </w:t>
      </w:r>
      <w:r w:rsidR="00AE171D" w:rsidRPr="00F521F4">
        <w:rPr>
          <w:szCs w:val="24"/>
        </w:rPr>
        <w:lastRenderedPageBreak/>
        <w:t xml:space="preserve">fueron </w:t>
      </w:r>
      <w:r w:rsidR="003368DC" w:rsidRPr="00F521F4">
        <w:rPr>
          <w:szCs w:val="24"/>
        </w:rPr>
        <w:t xml:space="preserve">expuestas </w:t>
      </w:r>
      <w:r w:rsidR="00B571CA" w:rsidRPr="00F521F4">
        <w:rPr>
          <w:szCs w:val="24"/>
        </w:rPr>
        <w:t>por los diputados</w:t>
      </w:r>
      <w:r w:rsidR="00802E8F" w:rsidRPr="00F521F4">
        <w:rPr>
          <w:szCs w:val="24"/>
        </w:rPr>
        <w:t xml:space="preserve"> y diputadas</w:t>
      </w:r>
      <w:r w:rsidR="00B571CA" w:rsidRPr="00F521F4">
        <w:rPr>
          <w:szCs w:val="24"/>
        </w:rPr>
        <w:t xml:space="preserve"> </w:t>
      </w:r>
      <w:r w:rsidR="00462CBD" w:rsidRPr="00F521F4">
        <w:rPr>
          <w:szCs w:val="24"/>
        </w:rPr>
        <w:t xml:space="preserve">integrantes de esta comisión </w:t>
      </w:r>
      <w:r w:rsidR="00C32999" w:rsidRPr="00F521F4">
        <w:rPr>
          <w:szCs w:val="24"/>
        </w:rPr>
        <w:t xml:space="preserve">como lo es el de preservar </w:t>
      </w:r>
      <w:r w:rsidR="00BC7EED" w:rsidRPr="00F521F4">
        <w:rPr>
          <w:szCs w:val="24"/>
        </w:rPr>
        <w:t xml:space="preserve">los colores distintivos de los escudos oficiales tanto del Estado como de los municipios, </w:t>
      </w:r>
      <w:r w:rsidR="007D1C9D" w:rsidRPr="00F521F4">
        <w:rPr>
          <w:szCs w:val="24"/>
        </w:rPr>
        <w:t>así como disponer que todas las instituciones educativas públicas estatales y municipales, las dependencias del gobierno estatal y municipal, así como los organismos autónomos, podrán utilizar uniformes con los colores institucionales establecidos en esta ley, por lo que no beberán utilizar los colores de logotipos de partidos políticos nacionales, locales o asociaciones políticas, con excepción del color blanco, todas estas p</w:t>
      </w:r>
      <w:r w:rsidR="00685A4C" w:rsidRPr="00F521F4">
        <w:rPr>
          <w:szCs w:val="24"/>
        </w:rPr>
        <w:t xml:space="preserve">ropuestas en su conjunto </w:t>
      </w:r>
      <w:r w:rsidR="00462CBD" w:rsidRPr="00F521F4">
        <w:rPr>
          <w:szCs w:val="24"/>
        </w:rPr>
        <w:t>enriquecieron</w:t>
      </w:r>
      <w:r w:rsidR="00E72C65" w:rsidRPr="00F521F4">
        <w:rPr>
          <w:szCs w:val="24"/>
        </w:rPr>
        <w:t xml:space="preserve"> y lograron</w:t>
      </w:r>
      <w:r w:rsidR="009E7314" w:rsidRPr="00F521F4">
        <w:rPr>
          <w:szCs w:val="24"/>
        </w:rPr>
        <w:t xml:space="preserve"> hacer</w:t>
      </w:r>
      <w:r w:rsidR="00DD2B67" w:rsidRPr="00F521F4">
        <w:rPr>
          <w:szCs w:val="24"/>
        </w:rPr>
        <w:t xml:space="preserve"> más clara</w:t>
      </w:r>
      <w:r w:rsidR="00462CBD" w:rsidRPr="00F521F4">
        <w:rPr>
          <w:szCs w:val="24"/>
        </w:rPr>
        <w:t xml:space="preserve"> la ley </w:t>
      </w:r>
      <w:r w:rsidR="00DD2B67" w:rsidRPr="00F521F4">
        <w:rPr>
          <w:szCs w:val="24"/>
        </w:rPr>
        <w:t xml:space="preserve">en sus disposiciones, lo que conlleva a un </w:t>
      </w:r>
      <w:r w:rsidR="00462CBD" w:rsidRPr="00F521F4">
        <w:rPr>
          <w:szCs w:val="24"/>
        </w:rPr>
        <w:t>mejor producto legislativo.</w:t>
      </w:r>
    </w:p>
    <w:p w:rsidR="00C32999" w:rsidRDefault="00C32999" w:rsidP="00711223">
      <w:pPr>
        <w:spacing w:after="0" w:line="360" w:lineRule="auto"/>
        <w:ind w:left="10" w:right="62" w:firstLine="708"/>
        <w:rPr>
          <w:b/>
          <w:szCs w:val="24"/>
        </w:rPr>
      </w:pPr>
    </w:p>
    <w:p w:rsidR="005070D9" w:rsidRPr="00711223" w:rsidRDefault="00BC6EAD" w:rsidP="00711223">
      <w:pPr>
        <w:spacing w:after="0" w:line="360" w:lineRule="auto"/>
        <w:ind w:left="10" w:right="62" w:firstLine="708"/>
        <w:rPr>
          <w:szCs w:val="24"/>
        </w:rPr>
      </w:pPr>
      <w:r>
        <w:rPr>
          <w:b/>
          <w:szCs w:val="24"/>
        </w:rPr>
        <w:t>CUARTA.</w:t>
      </w:r>
      <w:r w:rsidR="009A5C0D">
        <w:rPr>
          <w:szCs w:val="24"/>
          <w:lang w:val="es-ES_tradnl"/>
        </w:rPr>
        <w:t xml:space="preserve"> </w:t>
      </w:r>
      <w:r w:rsidR="005070D9" w:rsidRPr="00711223">
        <w:rPr>
          <w:szCs w:val="24"/>
          <w:lang w:val="es-ES_tradnl"/>
        </w:rPr>
        <w:t>Bajo</w:t>
      </w:r>
      <w:r w:rsidR="005070D9" w:rsidRPr="00711223">
        <w:rPr>
          <w:szCs w:val="24"/>
        </w:rPr>
        <w:t xml:space="preserve"> ese esquema, la identidad y perspectiva de todo buen gobierno, es parte fundamental para que todos y cada uno de los ciudadanos yucatecos tengan la posibilidad de tener más cerca a sus representantes, que son a fin de cuentas, los conductores de los destinos de su porvenir y por ende del Estado. </w:t>
      </w:r>
    </w:p>
    <w:p w:rsidR="005070D9" w:rsidRPr="00711223" w:rsidRDefault="005070D9" w:rsidP="00711223">
      <w:pPr>
        <w:spacing w:after="0" w:line="360" w:lineRule="auto"/>
        <w:ind w:left="10" w:right="62" w:firstLine="708"/>
        <w:rPr>
          <w:iCs/>
          <w:szCs w:val="24"/>
        </w:rPr>
      </w:pPr>
    </w:p>
    <w:p w:rsidR="0097022A" w:rsidRPr="00711223" w:rsidRDefault="00966C68" w:rsidP="00711223">
      <w:pPr>
        <w:spacing w:after="0" w:line="360" w:lineRule="auto"/>
        <w:ind w:left="10" w:right="62" w:firstLine="708"/>
        <w:rPr>
          <w:iCs/>
          <w:szCs w:val="24"/>
        </w:rPr>
      </w:pPr>
      <w:r w:rsidRPr="00711223">
        <w:rPr>
          <w:iCs/>
          <w:szCs w:val="24"/>
        </w:rPr>
        <w:t>Fina</w:t>
      </w:r>
      <w:r w:rsidR="00AB1756" w:rsidRPr="00711223">
        <w:rPr>
          <w:iCs/>
          <w:szCs w:val="24"/>
        </w:rPr>
        <w:t>lmente, estimamos que con esta l</w:t>
      </w:r>
      <w:r w:rsidRPr="00711223">
        <w:rPr>
          <w:iCs/>
          <w:szCs w:val="24"/>
        </w:rPr>
        <w:t>ey a estudio, el Es</w:t>
      </w:r>
      <w:r w:rsidR="003F13FA">
        <w:rPr>
          <w:iCs/>
          <w:szCs w:val="24"/>
        </w:rPr>
        <w:t xml:space="preserve">tado estaría acorde con </w:t>
      </w:r>
      <w:r w:rsidRPr="00711223">
        <w:rPr>
          <w:iCs/>
          <w:szCs w:val="24"/>
        </w:rPr>
        <w:t xml:space="preserve">los nuevos gobiernos cuyos principios torales son, el acercamiento real con sus </w:t>
      </w:r>
      <w:r w:rsidR="00990638" w:rsidRPr="00711223">
        <w:rPr>
          <w:iCs/>
          <w:szCs w:val="24"/>
        </w:rPr>
        <w:t xml:space="preserve">gobernados, </w:t>
      </w:r>
      <w:r w:rsidRPr="00711223">
        <w:rPr>
          <w:iCs/>
          <w:szCs w:val="24"/>
        </w:rPr>
        <w:t xml:space="preserve">la eficiencia y </w:t>
      </w:r>
      <w:r w:rsidR="00990638" w:rsidRPr="00711223">
        <w:rPr>
          <w:iCs/>
          <w:szCs w:val="24"/>
        </w:rPr>
        <w:t xml:space="preserve">austeridad </w:t>
      </w:r>
      <w:r w:rsidRPr="00711223">
        <w:rPr>
          <w:iCs/>
          <w:szCs w:val="24"/>
        </w:rPr>
        <w:t>en la aplicación de los recursos públicos que redunden en el bien social.</w:t>
      </w:r>
      <w:r w:rsidR="0097022A" w:rsidRPr="00711223">
        <w:rPr>
          <w:iCs/>
          <w:szCs w:val="24"/>
        </w:rPr>
        <w:t xml:space="preserve"> </w:t>
      </w:r>
    </w:p>
    <w:p w:rsidR="0097022A" w:rsidRPr="00711223" w:rsidRDefault="0097022A" w:rsidP="00711223">
      <w:pPr>
        <w:spacing w:after="0" w:line="360" w:lineRule="auto"/>
        <w:ind w:left="10" w:right="62" w:firstLine="708"/>
        <w:rPr>
          <w:iCs/>
          <w:szCs w:val="24"/>
        </w:rPr>
      </w:pPr>
    </w:p>
    <w:p w:rsidR="00711AB0" w:rsidRPr="00711223" w:rsidRDefault="00711AB0" w:rsidP="00711223">
      <w:pPr>
        <w:autoSpaceDE w:val="0"/>
        <w:autoSpaceDN w:val="0"/>
        <w:adjustRightInd w:val="0"/>
        <w:spacing w:after="0" w:line="360" w:lineRule="auto"/>
        <w:ind w:left="0" w:firstLine="708"/>
        <w:rPr>
          <w:szCs w:val="24"/>
        </w:rPr>
      </w:pPr>
      <w:r w:rsidRPr="00711223">
        <w:rPr>
          <w:szCs w:val="24"/>
        </w:rPr>
        <w:t>Con fundamento en los artículos 30 fracción V de la Constitución Política, artíc</w:t>
      </w:r>
      <w:r w:rsidR="006F68BD" w:rsidRPr="00711223">
        <w:rPr>
          <w:szCs w:val="24"/>
        </w:rPr>
        <w:t>ulos 18 y 43 fracción I inciso b</w:t>
      </w:r>
      <w:r w:rsidRPr="00711223">
        <w:rPr>
          <w:szCs w:val="24"/>
        </w:rPr>
        <w:t>) de la Ley de Gobierno del Poder Legislativo y 71</w:t>
      </w:r>
      <w:r w:rsidR="009B0A83" w:rsidRPr="00711223">
        <w:rPr>
          <w:szCs w:val="24"/>
        </w:rPr>
        <w:t xml:space="preserve"> </w:t>
      </w:r>
      <w:r w:rsidRPr="00711223">
        <w:rPr>
          <w:szCs w:val="24"/>
        </w:rPr>
        <w:t>fracción II del Reglamento de la Ley de Gobierno de</w:t>
      </w:r>
      <w:r w:rsidR="000343C4" w:rsidRPr="00711223">
        <w:rPr>
          <w:szCs w:val="24"/>
        </w:rPr>
        <w:t>l Poder Legislativo, todos del e</w:t>
      </w:r>
      <w:r w:rsidRPr="00711223">
        <w:rPr>
          <w:szCs w:val="24"/>
        </w:rPr>
        <w:t>stado de Yucatán,</w:t>
      </w:r>
      <w:r w:rsidR="009107BE" w:rsidRPr="00711223">
        <w:rPr>
          <w:szCs w:val="24"/>
        </w:rPr>
        <w:t xml:space="preserve"> sometemos a consideración del p</w:t>
      </w:r>
      <w:r w:rsidRPr="00711223">
        <w:rPr>
          <w:szCs w:val="24"/>
        </w:rPr>
        <w:t>leno del Co</w:t>
      </w:r>
      <w:r w:rsidR="000A0C3E" w:rsidRPr="00711223">
        <w:rPr>
          <w:szCs w:val="24"/>
        </w:rPr>
        <w:t>ngreso del Estado de Yucatán, la</w:t>
      </w:r>
      <w:r w:rsidRPr="00711223">
        <w:rPr>
          <w:szCs w:val="24"/>
        </w:rPr>
        <w:t xml:space="preserve"> siguiente,</w:t>
      </w:r>
    </w:p>
    <w:p w:rsidR="004544DC" w:rsidRDefault="004544DC" w:rsidP="004544DC">
      <w:pPr>
        <w:spacing w:after="0" w:line="240" w:lineRule="auto"/>
        <w:ind w:left="0" w:right="-6" w:firstLine="0"/>
        <w:rPr>
          <w:b/>
          <w:sz w:val="22"/>
        </w:rPr>
      </w:pPr>
    </w:p>
    <w:p w:rsidR="00F521F4" w:rsidRPr="004544DC" w:rsidRDefault="00F521F4" w:rsidP="004544DC">
      <w:pPr>
        <w:spacing w:after="0" w:line="240" w:lineRule="auto"/>
        <w:ind w:left="0" w:right="-6" w:firstLine="0"/>
        <w:rPr>
          <w:b/>
          <w:sz w:val="22"/>
        </w:rPr>
      </w:pPr>
    </w:p>
    <w:p w:rsidR="004544DC" w:rsidRPr="004544DC" w:rsidRDefault="004544DC" w:rsidP="00E04947">
      <w:pPr>
        <w:spacing w:after="0" w:line="240" w:lineRule="auto"/>
        <w:ind w:left="0" w:right="-6" w:firstLine="0"/>
        <w:jc w:val="center"/>
        <w:rPr>
          <w:b/>
          <w:sz w:val="22"/>
        </w:rPr>
      </w:pPr>
      <w:r w:rsidRPr="004544DC">
        <w:rPr>
          <w:b/>
          <w:sz w:val="22"/>
        </w:rPr>
        <w:lastRenderedPageBreak/>
        <w:t>Ley de Imagen Institucional para el Estado de Yucatán y sus Municipios.</w:t>
      </w:r>
    </w:p>
    <w:p w:rsidR="004544DC" w:rsidRPr="004544DC" w:rsidRDefault="004544DC" w:rsidP="00E04947">
      <w:pPr>
        <w:spacing w:after="0" w:line="240" w:lineRule="auto"/>
        <w:ind w:left="0" w:right="-6" w:firstLine="0"/>
        <w:jc w:val="center"/>
        <w:rPr>
          <w:b/>
          <w:sz w:val="22"/>
        </w:rPr>
      </w:pPr>
    </w:p>
    <w:p w:rsidR="004544DC" w:rsidRPr="004544DC" w:rsidRDefault="004544DC" w:rsidP="00E04947">
      <w:pPr>
        <w:spacing w:after="0" w:line="240" w:lineRule="auto"/>
        <w:ind w:left="0" w:right="-6" w:firstLine="0"/>
        <w:jc w:val="center"/>
        <w:rPr>
          <w:b/>
          <w:sz w:val="22"/>
        </w:rPr>
      </w:pPr>
      <w:r w:rsidRPr="004544DC">
        <w:rPr>
          <w:b/>
          <w:sz w:val="22"/>
        </w:rPr>
        <w:t>Capítulo I</w:t>
      </w:r>
    </w:p>
    <w:p w:rsidR="004544DC" w:rsidRPr="004544DC" w:rsidRDefault="004544DC" w:rsidP="00E04947">
      <w:pPr>
        <w:spacing w:after="0" w:line="240" w:lineRule="auto"/>
        <w:ind w:left="0" w:right="-6" w:firstLine="0"/>
        <w:jc w:val="center"/>
        <w:rPr>
          <w:b/>
          <w:sz w:val="22"/>
        </w:rPr>
      </w:pPr>
      <w:r w:rsidRPr="004544DC">
        <w:rPr>
          <w:b/>
          <w:sz w:val="22"/>
        </w:rPr>
        <w:t>Disposiciones generales</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1. </w:t>
      </w:r>
      <w:r w:rsidRPr="00E04947">
        <w:rPr>
          <w:sz w:val="22"/>
        </w:rPr>
        <w:t xml:space="preserve">Las disposiciones de esta ley son de orden público, interés social, observancia general y obligatoria en el estado de Yucatán, para todas las dependencias y entidades que forman parte de la administración pública estatal y municipal, ya sea centralizada, paraestatal o paramunicipal, así como para los poderes legislativo y judicial, y los órganos constitucionales autónomos del Estado. </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2. </w:t>
      </w:r>
      <w:r w:rsidRPr="00E04947">
        <w:rPr>
          <w:sz w:val="22"/>
        </w:rPr>
        <w:t>Esta ley tiene por objeto regular la utilización de colores en los bienes muebles e inmuebles destinados al servicio de la administración pública estatal, municipal, y órganos autónomos, así como establecer las bases en que deberán sustentarse las políticas, criterios y actividades para regular el uso y la difusión de la imagen institucional por parte de las dependencias, entidades y ayuntamientos.</w:t>
      </w:r>
    </w:p>
    <w:p w:rsidR="004544DC" w:rsidRPr="004544DC" w:rsidRDefault="004544DC" w:rsidP="004544DC">
      <w:pPr>
        <w:spacing w:after="0" w:line="240" w:lineRule="auto"/>
        <w:ind w:left="0" w:right="-6" w:firstLine="0"/>
        <w:rPr>
          <w:b/>
          <w:sz w:val="22"/>
        </w:rPr>
      </w:pPr>
    </w:p>
    <w:p w:rsidR="00EC2A85" w:rsidRDefault="00F97B4A" w:rsidP="00F97B4A">
      <w:pPr>
        <w:spacing w:after="0" w:line="240" w:lineRule="auto"/>
        <w:ind w:left="0" w:right="-6" w:firstLine="0"/>
        <w:rPr>
          <w:sz w:val="22"/>
        </w:rPr>
      </w:pPr>
      <w:r>
        <w:rPr>
          <w:b/>
          <w:sz w:val="22"/>
        </w:rPr>
        <w:t>Artícu</w:t>
      </w:r>
      <w:r w:rsidRPr="00F97B4A">
        <w:rPr>
          <w:b/>
          <w:sz w:val="22"/>
        </w:rPr>
        <w:t>lo 3</w:t>
      </w:r>
      <w:r w:rsidR="004544DC" w:rsidRPr="00F97B4A">
        <w:rPr>
          <w:b/>
          <w:sz w:val="22"/>
        </w:rPr>
        <w:t>.</w:t>
      </w:r>
      <w:r w:rsidRPr="00F97B4A">
        <w:rPr>
          <w:b/>
          <w:sz w:val="22"/>
        </w:rPr>
        <w:t xml:space="preserve"> </w:t>
      </w:r>
      <w:r w:rsidRPr="00F97B4A">
        <w:rPr>
          <w:sz w:val="22"/>
        </w:rPr>
        <w:t>La imagen institucional debe de ser acorde a la identidad económica, social, histórica y cultural que distinga a la administración pública estatal, municipal, y órganos autónomos, así como los valores, usos y costumbres propias de la sociedad yucateca; omitiendo cualquier alusión a persona alguna, partido político u organización privada o social, en este sentido, en ninguna circunstancia el color relativo a algún partido político podrá ser utilizado en la imagen institucional.</w:t>
      </w:r>
    </w:p>
    <w:p w:rsidR="00EC2A85" w:rsidRPr="00EC2A85" w:rsidRDefault="00EC2A85" w:rsidP="00F97B4A">
      <w:pPr>
        <w:spacing w:after="0" w:line="240" w:lineRule="auto"/>
        <w:ind w:left="0" w:right="-6" w:firstLine="0"/>
        <w:rPr>
          <w:sz w:val="22"/>
        </w:rPr>
      </w:pPr>
    </w:p>
    <w:p w:rsidR="00F97B4A" w:rsidRPr="00EC2A85" w:rsidRDefault="00EC2A85" w:rsidP="00EC2A85">
      <w:pPr>
        <w:spacing w:after="0" w:line="240" w:lineRule="auto"/>
        <w:ind w:left="0" w:right="-6" w:firstLine="708"/>
        <w:rPr>
          <w:sz w:val="22"/>
        </w:rPr>
      </w:pPr>
      <w:r w:rsidRPr="00EC2A85">
        <w:rPr>
          <w:sz w:val="22"/>
        </w:rPr>
        <w:t>Se exceptúa de lo anterior, el uso de colores o simbología previamente asignados a programas no gubernamentales de grupos o asociaciones altruistas de carácter local, nacional o internacional que tengan por objeto la concientización, sensibilización respecto a temas de interés público, seguridad pública, simbología internacional y la relativa a protección civil.</w:t>
      </w:r>
    </w:p>
    <w:p w:rsidR="00EC2A85" w:rsidRPr="00EC2A85" w:rsidRDefault="00EC2A85" w:rsidP="00F97B4A">
      <w:pPr>
        <w:spacing w:after="0" w:line="240" w:lineRule="auto"/>
        <w:ind w:left="0" w:right="-6" w:firstLine="0"/>
        <w:rPr>
          <w:sz w:val="22"/>
        </w:rPr>
      </w:pPr>
    </w:p>
    <w:p w:rsidR="004544DC" w:rsidRPr="00F97B4A" w:rsidRDefault="004544DC" w:rsidP="00F97B4A">
      <w:pPr>
        <w:spacing w:after="0" w:line="240" w:lineRule="auto"/>
        <w:ind w:left="0" w:right="-6" w:firstLine="0"/>
        <w:rPr>
          <w:sz w:val="22"/>
        </w:rPr>
      </w:pPr>
      <w:r w:rsidRPr="00EC2A85">
        <w:rPr>
          <w:b/>
          <w:sz w:val="22"/>
        </w:rPr>
        <w:t xml:space="preserve">Artículo 4. </w:t>
      </w:r>
      <w:r w:rsidRPr="00EC2A85">
        <w:rPr>
          <w:sz w:val="22"/>
        </w:rPr>
        <w:t>Para los efectos de esta ley, se entiende</w:t>
      </w:r>
      <w:r w:rsidRPr="00F97B4A">
        <w:rPr>
          <w:sz w:val="22"/>
        </w:rPr>
        <w:t xml:space="preserve"> por:</w:t>
      </w:r>
    </w:p>
    <w:p w:rsidR="004544DC" w:rsidRPr="00F97B4A" w:rsidRDefault="004544DC" w:rsidP="00F97B4A">
      <w:pPr>
        <w:spacing w:after="0" w:line="240" w:lineRule="auto"/>
        <w:ind w:left="0" w:right="-6" w:firstLine="0"/>
        <w:rPr>
          <w:b/>
          <w:sz w:val="22"/>
        </w:rPr>
      </w:pPr>
    </w:p>
    <w:p w:rsidR="004544DC" w:rsidRPr="004C5871" w:rsidRDefault="004544DC" w:rsidP="00F97B4A">
      <w:pPr>
        <w:spacing w:after="0" w:line="240" w:lineRule="auto"/>
        <w:ind w:left="0" w:right="-6" w:firstLine="708"/>
        <w:rPr>
          <w:sz w:val="22"/>
        </w:rPr>
      </w:pPr>
      <w:r w:rsidRPr="00F97B4A">
        <w:rPr>
          <w:b/>
          <w:sz w:val="22"/>
        </w:rPr>
        <w:t xml:space="preserve">I. Bienes </w:t>
      </w:r>
      <w:r w:rsidRPr="004544DC">
        <w:rPr>
          <w:b/>
          <w:sz w:val="22"/>
        </w:rPr>
        <w:t xml:space="preserve">del Estado: </w:t>
      </w:r>
      <w:r w:rsidRPr="00E04947">
        <w:rPr>
          <w:sz w:val="22"/>
        </w:rPr>
        <w:t xml:space="preserve">Conjunto de muebles e inmuebles destinados a la prestación de algún servicio o al cumplimiento de alguna </w:t>
      </w:r>
      <w:r w:rsidR="000B7E41">
        <w:rPr>
          <w:sz w:val="22"/>
        </w:rPr>
        <w:t>función de carácter público</w:t>
      </w:r>
      <w:r w:rsidRPr="00E04947">
        <w:rPr>
          <w:sz w:val="22"/>
        </w:rPr>
        <w:t xml:space="preserve"> por parte de dependencias y entidades que forman parte de la administración pública estatal y municipal, ya sea centralizada, </w:t>
      </w:r>
      <w:r w:rsidRPr="004C5871">
        <w:rPr>
          <w:sz w:val="22"/>
        </w:rPr>
        <w:t>paraestatal y descentralizados; así como los poderes legislativo y judicial, y los órganos constitucionales autónomos del Estado.</w:t>
      </w:r>
    </w:p>
    <w:p w:rsidR="004544DC" w:rsidRPr="004C5871" w:rsidRDefault="004544DC" w:rsidP="004544DC">
      <w:pPr>
        <w:spacing w:after="0" w:line="240" w:lineRule="auto"/>
        <w:ind w:left="0" w:right="-6" w:firstLine="0"/>
        <w:rPr>
          <w:b/>
          <w:sz w:val="22"/>
        </w:rPr>
      </w:pPr>
    </w:p>
    <w:p w:rsidR="004C5871" w:rsidRPr="004C5871" w:rsidRDefault="004544DC" w:rsidP="004C5871">
      <w:pPr>
        <w:spacing w:after="0" w:line="240" w:lineRule="auto"/>
        <w:ind w:left="0" w:right="-6" w:firstLine="708"/>
        <w:rPr>
          <w:sz w:val="22"/>
        </w:rPr>
      </w:pPr>
      <w:r w:rsidRPr="004C5871">
        <w:rPr>
          <w:b/>
          <w:sz w:val="22"/>
        </w:rPr>
        <w:t xml:space="preserve">II. Colores institucionales: </w:t>
      </w:r>
      <w:r w:rsidR="004C5871" w:rsidRPr="004C5871">
        <w:rPr>
          <w:sz w:val="22"/>
        </w:rPr>
        <w:t>Prioritariamente el blanco, el negro y las escalas de grises; se excluye el uso de cualquier otro color utilizado o que se identifique con el logotipo de cualquier partido político.</w:t>
      </w:r>
    </w:p>
    <w:p w:rsidR="004544DC" w:rsidRPr="004C5871" w:rsidRDefault="004544DC" w:rsidP="004544DC">
      <w:pPr>
        <w:spacing w:after="0" w:line="240" w:lineRule="auto"/>
        <w:ind w:left="0" w:right="-6" w:firstLine="0"/>
        <w:rPr>
          <w:b/>
          <w:sz w:val="22"/>
        </w:rPr>
      </w:pPr>
    </w:p>
    <w:p w:rsidR="004544DC" w:rsidRPr="00E04947" w:rsidRDefault="004544DC" w:rsidP="00BE4EA3">
      <w:pPr>
        <w:spacing w:after="0" w:line="240" w:lineRule="auto"/>
        <w:ind w:left="0" w:right="-6" w:firstLine="708"/>
        <w:rPr>
          <w:sz w:val="22"/>
        </w:rPr>
      </w:pPr>
      <w:r w:rsidRPr="004C5871">
        <w:rPr>
          <w:b/>
          <w:sz w:val="22"/>
        </w:rPr>
        <w:t xml:space="preserve">III. Escudo oficial: </w:t>
      </w:r>
      <w:r w:rsidRPr="004C5871">
        <w:rPr>
          <w:sz w:val="22"/>
        </w:rPr>
        <w:t>Es el Símbolo Heráldico del estado de Yucatán con sus colores distintivos, que deberá obrar para identificar</w:t>
      </w:r>
      <w:r w:rsidRPr="00E04947">
        <w:rPr>
          <w:sz w:val="22"/>
        </w:rPr>
        <w:t xml:space="preserve"> a las dependencias y entidades de la </w:t>
      </w:r>
      <w:r w:rsidRPr="00E04947">
        <w:rPr>
          <w:sz w:val="22"/>
        </w:rPr>
        <w:lastRenderedPageBreak/>
        <w:t xml:space="preserve">administración pública del Estado, así como el símbolo heráldico de cada uno de los municipios con sus colores distintivos. </w:t>
      </w:r>
    </w:p>
    <w:p w:rsidR="004544DC" w:rsidRPr="004544DC" w:rsidRDefault="004544DC" w:rsidP="004544DC">
      <w:pPr>
        <w:spacing w:after="0" w:line="240" w:lineRule="auto"/>
        <w:ind w:left="0" w:right="-6" w:firstLine="0"/>
        <w:rPr>
          <w:b/>
          <w:sz w:val="22"/>
        </w:rPr>
      </w:pPr>
    </w:p>
    <w:p w:rsidR="008A48C0" w:rsidRPr="008A48C0" w:rsidRDefault="004544DC" w:rsidP="008A48C0">
      <w:pPr>
        <w:spacing w:after="0" w:line="240" w:lineRule="auto"/>
        <w:ind w:left="0" w:right="-6" w:firstLine="708"/>
        <w:rPr>
          <w:sz w:val="22"/>
        </w:rPr>
      </w:pPr>
      <w:r w:rsidRPr="004544DC">
        <w:rPr>
          <w:b/>
          <w:sz w:val="22"/>
        </w:rPr>
        <w:t xml:space="preserve">IV.- Imagen Institucional: </w:t>
      </w:r>
      <w:r w:rsidRPr="00E04947">
        <w:rPr>
          <w:sz w:val="22"/>
        </w:rPr>
        <w:t xml:space="preserve">Conjunto de elementos gráficos y visuales, que deberán utilizarse como distintivo en documentos, bienes muebles e inmuebles, eventos y demás actividades </w:t>
      </w:r>
      <w:r w:rsidRPr="008A48C0">
        <w:rPr>
          <w:sz w:val="22"/>
        </w:rPr>
        <w:t>que desarrollen cualquiera de los sujetos obligados que establece esta ley, en el ejercicio de sus funciones.</w:t>
      </w:r>
    </w:p>
    <w:p w:rsidR="008A48C0" w:rsidRPr="008A48C0" w:rsidRDefault="008A48C0" w:rsidP="008A48C0">
      <w:pPr>
        <w:spacing w:after="0" w:line="240" w:lineRule="auto"/>
        <w:ind w:left="0" w:right="-6" w:firstLine="708"/>
        <w:rPr>
          <w:b/>
          <w:sz w:val="22"/>
        </w:rPr>
      </w:pPr>
    </w:p>
    <w:p w:rsidR="008A48C0" w:rsidRPr="008A48C0" w:rsidRDefault="008A48C0" w:rsidP="008A48C0">
      <w:pPr>
        <w:spacing w:after="0" w:line="240" w:lineRule="auto"/>
        <w:ind w:left="0" w:right="-6" w:firstLine="708"/>
        <w:rPr>
          <w:sz w:val="22"/>
        </w:rPr>
      </w:pPr>
      <w:r w:rsidRPr="008A48C0">
        <w:rPr>
          <w:b/>
          <w:sz w:val="22"/>
        </w:rPr>
        <w:t>V. Equipamiento urbano:</w:t>
      </w:r>
      <w:r w:rsidRPr="008A48C0">
        <w:rPr>
          <w:sz w:val="22"/>
        </w:rPr>
        <w:t xml:space="preserve"> Conjunto de objetos, piezas y mobiliario instalados en la vía pública o en espacios públicos, y que proveen a los ciudadanos servicios o son útiles para la realización de actividades económicas, sociales, culturales o recreativas.</w:t>
      </w:r>
    </w:p>
    <w:p w:rsidR="004544DC" w:rsidRPr="004544DC" w:rsidRDefault="004544DC" w:rsidP="00E04947">
      <w:pPr>
        <w:spacing w:after="0" w:line="240" w:lineRule="auto"/>
        <w:ind w:left="0" w:right="-6" w:firstLine="0"/>
        <w:jc w:val="center"/>
        <w:rPr>
          <w:b/>
          <w:sz w:val="22"/>
        </w:rPr>
      </w:pPr>
    </w:p>
    <w:p w:rsidR="004544DC" w:rsidRPr="004544DC" w:rsidRDefault="004544DC" w:rsidP="00E04947">
      <w:pPr>
        <w:spacing w:after="0" w:line="240" w:lineRule="auto"/>
        <w:ind w:left="0" w:right="-6" w:firstLine="0"/>
        <w:jc w:val="center"/>
        <w:rPr>
          <w:b/>
          <w:sz w:val="22"/>
        </w:rPr>
      </w:pPr>
      <w:r w:rsidRPr="004544DC">
        <w:rPr>
          <w:b/>
          <w:sz w:val="22"/>
        </w:rPr>
        <w:t>Capítulo II</w:t>
      </w:r>
    </w:p>
    <w:p w:rsidR="004544DC" w:rsidRPr="004544DC" w:rsidRDefault="004544DC" w:rsidP="00E04947">
      <w:pPr>
        <w:spacing w:after="0" w:line="240" w:lineRule="auto"/>
        <w:ind w:left="0" w:right="-6" w:firstLine="0"/>
        <w:jc w:val="center"/>
        <w:rPr>
          <w:b/>
          <w:sz w:val="22"/>
        </w:rPr>
      </w:pPr>
      <w:r w:rsidRPr="004544DC">
        <w:rPr>
          <w:b/>
          <w:sz w:val="22"/>
        </w:rPr>
        <w:t>La imagen institucional</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5. </w:t>
      </w:r>
      <w:r w:rsidRPr="00E04947">
        <w:rPr>
          <w:sz w:val="22"/>
        </w:rPr>
        <w:t>La imagen institucional es el conjunto de elementos visuales y gráficos, como lo son el escudo oficial, los colores institucionales, impresos, los eslóganes o símbolos que distinguen a cada una de las dependencias y entidades de la administración pública estatal, municipal, y órganos autónomos que deberán ser usados como distintivo en los documentos, bienes muebles e inmuebles y eventos y demás actividades que desarrollen los poderes del Estado y los municipios.</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6. </w:t>
      </w:r>
      <w:r w:rsidRPr="00E04947">
        <w:rPr>
          <w:sz w:val="22"/>
        </w:rPr>
        <w:t>La imagen institucional comprenderá los elementos siguientes:</w:t>
      </w:r>
    </w:p>
    <w:p w:rsidR="004544DC" w:rsidRPr="004544DC" w:rsidRDefault="004544DC" w:rsidP="004544DC">
      <w:pPr>
        <w:spacing w:after="0" w:line="240" w:lineRule="auto"/>
        <w:ind w:left="0" w:right="-6" w:firstLine="0"/>
        <w:rPr>
          <w:b/>
          <w:sz w:val="22"/>
        </w:rPr>
      </w:pPr>
    </w:p>
    <w:p w:rsidR="004544DC" w:rsidRPr="00E04947" w:rsidRDefault="004544DC" w:rsidP="00BE4EA3">
      <w:pPr>
        <w:spacing w:after="0" w:line="240" w:lineRule="auto"/>
        <w:ind w:left="0" w:right="-6" w:firstLine="708"/>
        <w:rPr>
          <w:sz w:val="22"/>
        </w:rPr>
      </w:pPr>
      <w:r w:rsidRPr="004544DC">
        <w:rPr>
          <w:b/>
          <w:sz w:val="22"/>
        </w:rPr>
        <w:t xml:space="preserve">I. </w:t>
      </w:r>
      <w:r w:rsidRPr="00E04947">
        <w:rPr>
          <w:sz w:val="22"/>
        </w:rPr>
        <w:t>El escudo oficial del Estado, y el de los municipios.</w:t>
      </w:r>
    </w:p>
    <w:p w:rsidR="004544DC" w:rsidRPr="004544DC" w:rsidRDefault="004544DC" w:rsidP="004544DC">
      <w:pPr>
        <w:spacing w:after="0" w:line="240" w:lineRule="auto"/>
        <w:ind w:left="0" w:right="-6" w:firstLine="0"/>
        <w:rPr>
          <w:b/>
          <w:sz w:val="22"/>
        </w:rPr>
      </w:pPr>
    </w:p>
    <w:p w:rsidR="004544DC" w:rsidRPr="00E04947" w:rsidRDefault="004544DC" w:rsidP="00BE4EA3">
      <w:pPr>
        <w:spacing w:after="0" w:line="240" w:lineRule="auto"/>
        <w:ind w:left="0" w:right="-6" w:firstLine="708"/>
        <w:rPr>
          <w:sz w:val="22"/>
        </w:rPr>
      </w:pPr>
      <w:r w:rsidRPr="004544DC">
        <w:rPr>
          <w:b/>
          <w:sz w:val="22"/>
        </w:rPr>
        <w:t xml:space="preserve">II. </w:t>
      </w:r>
      <w:r w:rsidRPr="00E04947">
        <w:rPr>
          <w:sz w:val="22"/>
        </w:rPr>
        <w:t>Los colores institucionales determinados por esta ley.</w:t>
      </w:r>
    </w:p>
    <w:p w:rsidR="004544DC" w:rsidRPr="004544DC" w:rsidRDefault="004544DC" w:rsidP="004544DC">
      <w:pPr>
        <w:spacing w:after="0" w:line="240" w:lineRule="auto"/>
        <w:ind w:left="0" w:right="-6" w:firstLine="0"/>
        <w:rPr>
          <w:b/>
          <w:sz w:val="22"/>
        </w:rPr>
      </w:pPr>
    </w:p>
    <w:p w:rsidR="004544DC" w:rsidRPr="00E04947" w:rsidRDefault="004544DC" w:rsidP="00BE4EA3">
      <w:pPr>
        <w:spacing w:after="0" w:line="240" w:lineRule="auto"/>
        <w:ind w:left="0" w:right="-6" w:firstLine="708"/>
        <w:rPr>
          <w:sz w:val="22"/>
        </w:rPr>
      </w:pPr>
      <w:r w:rsidRPr="004544DC">
        <w:rPr>
          <w:b/>
          <w:sz w:val="22"/>
        </w:rPr>
        <w:t xml:space="preserve">III. </w:t>
      </w:r>
      <w:r w:rsidRPr="00E04947">
        <w:rPr>
          <w:sz w:val="22"/>
        </w:rPr>
        <w:t>Los formatos de papelería que se utilizarán en documentos oficiales, impresos, publicaciones y visuales.</w:t>
      </w:r>
    </w:p>
    <w:p w:rsidR="004544DC" w:rsidRPr="004544DC" w:rsidRDefault="004544DC" w:rsidP="004544DC">
      <w:pPr>
        <w:spacing w:after="0" w:line="240" w:lineRule="auto"/>
        <w:ind w:left="0" w:right="-6" w:firstLine="0"/>
        <w:rPr>
          <w:b/>
          <w:sz w:val="22"/>
        </w:rPr>
      </w:pPr>
    </w:p>
    <w:p w:rsidR="004544DC" w:rsidRPr="00E04947" w:rsidRDefault="004544DC" w:rsidP="00BE4EA3">
      <w:pPr>
        <w:spacing w:after="0" w:line="240" w:lineRule="auto"/>
        <w:ind w:left="0" w:right="-6" w:firstLine="708"/>
        <w:rPr>
          <w:sz w:val="22"/>
        </w:rPr>
      </w:pPr>
      <w:r w:rsidRPr="004544DC">
        <w:rPr>
          <w:b/>
          <w:sz w:val="22"/>
        </w:rPr>
        <w:t xml:space="preserve">IV. </w:t>
      </w:r>
      <w:r w:rsidRPr="00E04947">
        <w:rPr>
          <w:sz w:val="22"/>
        </w:rPr>
        <w:t xml:space="preserve">Las características que contendrán los formatos y pautas que emplearán en materiales audiovisuales, portales, páginas de internet y redes sociales. </w:t>
      </w:r>
    </w:p>
    <w:p w:rsidR="004544DC" w:rsidRPr="00E04947" w:rsidRDefault="004544DC" w:rsidP="004544DC">
      <w:pPr>
        <w:spacing w:after="0" w:line="240" w:lineRule="auto"/>
        <w:ind w:left="0" w:right="-6" w:firstLine="0"/>
        <w:rPr>
          <w:sz w:val="22"/>
        </w:rPr>
      </w:pPr>
    </w:p>
    <w:p w:rsidR="004544DC" w:rsidRPr="00E04947" w:rsidRDefault="004544DC" w:rsidP="004544DC">
      <w:pPr>
        <w:spacing w:after="0" w:line="240" w:lineRule="auto"/>
        <w:ind w:left="0" w:right="-6" w:firstLine="0"/>
        <w:rPr>
          <w:sz w:val="22"/>
        </w:rPr>
      </w:pPr>
      <w:r w:rsidRPr="004544DC">
        <w:rPr>
          <w:b/>
          <w:sz w:val="22"/>
        </w:rPr>
        <w:t xml:space="preserve">Artículo 7. </w:t>
      </w:r>
      <w:r w:rsidRPr="00E04947">
        <w:rPr>
          <w:sz w:val="22"/>
        </w:rPr>
        <w:t>Los bienes muebles e inmuebles de carácter público de las dependencias y entidades del Estado, órganos autónomos y ayuntamientos, deberán utilizar únicamente los colores institucionales y, en su caso, porta</w:t>
      </w:r>
      <w:r w:rsidR="001530E1">
        <w:rPr>
          <w:sz w:val="22"/>
        </w:rPr>
        <w:t>r su escudo oficial de acuerdo con</w:t>
      </w:r>
      <w:r w:rsidRPr="00E04947">
        <w:rPr>
          <w:sz w:val="22"/>
        </w:rPr>
        <w:t xml:space="preserve"> los criterios establecidos en esta ley. </w:t>
      </w:r>
    </w:p>
    <w:p w:rsidR="004544DC" w:rsidRPr="00E04947" w:rsidRDefault="004544DC" w:rsidP="004544DC">
      <w:pPr>
        <w:spacing w:after="0" w:line="240" w:lineRule="auto"/>
        <w:ind w:left="0" w:right="-6" w:firstLine="0"/>
        <w:rPr>
          <w:sz w:val="22"/>
        </w:rPr>
      </w:pPr>
    </w:p>
    <w:p w:rsidR="004544DC" w:rsidRPr="00E04947" w:rsidRDefault="004544DC" w:rsidP="00BE4EA3">
      <w:pPr>
        <w:spacing w:after="0" w:line="240" w:lineRule="auto"/>
        <w:ind w:left="0" w:right="-6" w:firstLine="708"/>
        <w:rPr>
          <w:sz w:val="22"/>
        </w:rPr>
      </w:pPr>
      <w:r w:rsidRPr="00E04947">
        <w:rPr>
          <w:sz w:val="22"/>
        </w:rPr>
        <w:t xml:space="preserve">La imagen de las fachadas, espacios, monumentos y obras públicas deberán usar, preferentemente, el blanco, negro y escalas de grises, </w:t>
      </w:r>
      <w:r w:rsidR="00CC0C91">
        <w:rPr>
          <w:sz w:val="22"/>
        </w:rPr>
        <w:t xml:space="preserve">se exceptúa </w:t>
      </w:r>
      <w:r w:rsidRPr="00E04947">
        <w:rPr>
          <w:sz w:val="22"/>
        </w:rPr>
        <w:t xml:space="preserve">cualquier color contenido en el logotipo de </w:t>
      </w:r>
      <w:r w:rsidR="004F1290">
        <w:rPr>
          <w:sz w:val="22"/>
        </w:rPr>
        <w:t>algún</w:t>
      </w:r>
      <w:r w:rsidRPr="00E04947">
        <w:rPr>
          <w:sz w:val="22"/>
        </w:rPr>
        <w:t xml:space="preserve"> partido político, ni en escalas de tonos, con excepción del escudo oficial el cual podrá utilizarse con sus colores distintivos.</w:t>
      </w:r>
    </w:p>
    <w:p w:rsidR="004544DC" w:rsidRPr="004544DC" w:rsidRDefault="004544DC" w:rsidP="004544DC">
      <w:pPr>
        <w:spacing w:after="0" w:line="240" w:lineRule="auto"/>
        <w:ind w:left="0" w:right="-6" w:firstLine="0"/>
        <w:rPr>
          <w:b/>
          <w:sz w:val="22"/>
        </w:rPr>
      </w:pPr>
    </w:p>
    <w:p w:rsidR="004544DC" w:rsidRPr="00125418" w:rsidRDefault="004544DC" w:rsidP="00BE4EA3">
      <w:pPr>
        <w:spacing w:after="0" w:line="240" w:lineRule="auto"/>
        <w:ind w:left="0" w:right="-6" w:firstLine="708"/>
        <w:rPr>
          <w:sz w:val="22"/>
        </w:rPr>
      </w:pPr>
      <w:r w:rsidRPr="00E04947">
        <w:rPr>
          <w:sz w:val="22"/>
        </w:rPr>
        <w:lastRenderedPageBreak/>
        <w:t xml:space="preserve">Asimismo, las instituciones educativas públicas estatales y municipales, las dependencias del gobierno estatal y municipal, así como los organismos autónomos, podrán utilizar uniformes con los colores institucionales establecidos en esta ley, por lo que no beberán utilizar los colores de logotipos de partidos </w:t>
      </w:r>
      <w:r w:rsidRPr="00125418">
        <w:rPr>
          <w:sz w:val="22"/>
        </w:rPr>
        <w:t>políticos nacionales, locales o asociaciones políticas, con excepción del color blanco</w:t>
      </w:r>
      <w:r w:rsidR="00125418" w:rsidRPr="00125418">
        <w:rPr>
          <w:sz w:val="22"/>
        </w:rPr>
        <w:t>, negro y gris</w:t>
      </w:r>
      <w:r w:rsidRPr="00125418">
        <w:rPr>
          <w:sz w:val="22"/>
        </w:rPr>
        <w:t>.</w:t>
      </w:r>
    </w:p>
    <w:p w:rsidR="004544DC" w:rsidRPr="00E04947" w:rsidRDefault="004544DC" w:rsidP="004544DC">
      <w:pPr>
        <w:spacing w:after="0" w:line="240" w:lineRule="auto"/>
        <w:ind w:left="0" w:right="-6" w:firstLine="0"/>
        <w:rPr>
          <w:sz w:val="22"/>
        </w:rPr>
      </w:pPr>
    </w:p>
    <w:p w:rsidR="004544DC" w:rsidRPr="00E04947" w:rsidRDefault="004544DC" w:rsidP="00BE4EA3">
      <w:pPr>
        <w:spacing w:after="0" w:line="240" w:lineRule="auto"/>
        <w:ind w:left="0" w:right="-6" w:firstLine="708"/>
        <w:rPr>
          <w:sz w:val="22"/>
        </w:rPr>
      </w:pPr>
      <w:r w:rsidRPr="00E04947">
        <w:rPr>
          <w:sz w:val="22"/>
        </w:rPr>
        <w:t xml:space="preserve">Los uniformes deberán seguir los lineamientos de cromática, escudos y distintivos. </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8. </w:t>
      </w:r>
      <w:r w:rsidRPr="00E04947">
        <w:rPr>
          <w:sz w:val="22"/>
        </w:rPr>
        <w:t>El escudo oficial del estado y de los municipios deberá estar presente en todos los documentos oficiales y administrativos; asimismo deberá de utilizarse en todas las actividades que impliquen la difusión de las acciones, proyectos y programas relacionados con el ejercicio de las funciones de los entes públicos.</w:t>
      </w:r>
    </w:p>
    <w:p w:rsidR="004544DC" w:rsidRPr="00E04947" w:rsidRDefault="004544DC" w:rsidP="004544DC">
      <w:pPr>
        <w:spacing w:after="0" w:line="240" w:lineRule="auto"/>
        <w:ind w:left="0" w:right="-6" w:firstLine="0"/>
        <w:rPr>
          <w:sz w:val="22"/>
        </w:rPr>
      </w:pPr>
    </w:p>
    <w:p w:rsidR="004544DC" w:rsidRPr="00E04947" w:rsidRDefault="004544DC" w:rsidP="00BE4EA3">
      <w:pPr>
        <w:spacing w:after="0" w:line="240" w:lineRule="auto"/>
        <w:ind w:left="0" w:right="-6" w:firstLine="708"/>
        <w:rPr>
          <w:sz w:val="22"/>
        </w:rPr>
      </w:pPr>
      <w:r w:rsidRPr="00E04947">
        <w:rPr>
          <w:sz w:val="22"/>
        </w:rPr>
        <w:t>Sólo los escudos oficiales tanto del Estado como de los municipios podrán preservar sus colores oficiales distintivos.</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9. </w:t>
      </w:r>
      <w:r w:rsidRPr="00E04947">
        <w:rPr>
          <w:sz w:val="22"/>
        </w:rPr>
        <w:t>En la construcción, constitución, ampliación, adecuación, remodelación, conservación, mantenimiento o modificación de las obras e inmuebles públicos, así como en la planeación y el diseño de un proyecto urbano o arquitectónico, por parte de los tres poderes del estado, los municipios y órganos autónomos deberán atender las disposiciones señaladas en esta ley.</w:t>
      </w:r>
    </w:p>
    <w:p w:rsidR="004544DC" w:rsidRPr="004544DC" w:rsidRDefault="004544DC" w:rsidP="004544DC">
      <w:pPr>
        <w:spacing w:after="0" w:line="240" w:lineRule="auto"/>
        <w:ind w:left="0" w:right="-6" w:firstLine="0"/>
        <w:rPr>
          <w:b/>
          <w:sz w:val="22"/>
        </w:rPr>
      </w:pPr>
    </w:p>
    <w:p w:rsidR="004E6EFD" w:rsidRPr="004E6EFD" w:rsidRDefault="004544DC" w:rsidP="004E6EFD">
      <w:pPr>
        <w:spacing w:after="0" w:line="240" w:lineRule="auto"/>
        <w:ind w:left="0" w:right="-6" w:firstLine="0"/>
        <w:rPr>
          <w:sz w:val="22"/>
        </w:rPr>
      </w:pPr>
      <w:r w:rsidRPr="004544DC">
        <w:rPr>
          <w:b/>
          <w:sz w:val="22"/>
        </w:rPr>
        <w:t xml:space="preserve">Artículo 10. </w:t>
      </w:r>
      <w:r w:rsidRPr="00E04947">
        <w:rPr>
          <w:sz w:val="22"/>
        </w:rPr>
        <w:t xml:space="preserve">Se exceptúan de lo dispuesto en esta ley, los bienes inmuebles del Estado y de los ayuntamientos, considerados como monumentos históricos o artísticos conforme a lo establecido en la ley de la materia, o por la declaratoria que al efecto realice el Instituto Nacional de Antropología e Historia; además se deberán considerar aquellos que por cuestiones </w:t>
      </w:r>
      <w:r w:rsidRPr="004E6EFD">
        <w:rPr>
          <w:sz w:val="22"/>
        </w:rPr>
        <w:t>de ubicación, seguridad o por su propia naturaleza y uso requieran la utilización de colores específicos.</w:t>
      </w:r>
    </w:p>
    <w:p w:rsidR="004E6EFD" w:rsidRPr="004E6EFD" w:rsidRDefault="004E6EFD" w:rsidP="004E6EFD">
      <w:pPr>
        <w:spacing w:after="0" w:line="240" w:lineRule="auto"/>
        <w:ind w:left="0" w:right="-6" w:firstLine="0"/>
        <w:rPr>
          <w:sz w:val="22"/>
        </w:rPr>
      </w:pPr>
    </w:p>
    <w:p w:rsidR="004E6EFD" w:rsidRPr="004E6EFD" w:rsidRDefault="004E6EFD" w:rsidP="004E6EFD">
      <w:pPr>
        <w:spacing w:after="0" w:line="240" w:lineRule="auto"/>
        <w:ind w:left="0" w:right="-6" w:firstLine="708"/>
        <w:rPr>
          <w:sz w:val="22"/>
        </w:rPr>
      </w:pPr>
      <w:r w:rsidRPr="004E6EFD">
        <w:rPr>
          <w:sz w:val="22"/>
        </w:rPr>
        <w:t>El equipamiento urbano a cargo del Estado y de los municipios deberá sujetarse a lo previsto en esta ley, con excepción de las señaléticas de tránsito y vialidad.</w:t>
      </w:r>
    </w:p>
    <w:p w:rsidR="004E6EFD" w:rsidRPr="004E6EFD" w:rsidRDefault="004E6EFD" w:rsidP="004544DC">
      <w:pPr>
        <w:spacing w:after="0" w:line="240" w:lineRule="auto"/>
        <w:ind w:left="0" w:right="-6" w:firstLine="0"/>
        <w:rPr>
          <w:sz w:val="22"/>
        </w:rPr>
      </w:pPr>
    </w:p>
    <w:p w:rsidR="004544DC" w:rsidRPr="004544DC" w:rsidRDefault="004544DC" w:rsidP="00E04947">
      <w:pPr>
        <w:spacing w:after="0" w:line="240" w:lineRule="auto"/>
        <w:ind w:left="0" w:right="-6" w:firstLine="0"/>
        <w:jc w:val="center"/>
        <w:rPr>
          <w:b/>
          <w:sz w:val="22"/>
        </w:rPr>
      </w:pPr>
      <w:r w:rsidRPr="004544DC">
        <w:rPr>
          <w:b/>
          <w:sz w:val="22"/>
        </w:rPr>
        <w:t>Capítulo III</w:t>
      </w:r>
    </w:p>
    <w:p w:rsidR="004544DC" w:rsidRPr="004544DC" w:rsidRDefault="004544DC" w:rsidP="00E04947">
      <w:pPr>
        <w:spacing w:after="0" w:line="240" w:lineRule="auto"/>
        <w:ind w:left="0" w:right="-6" w:firstLine="0"/>
        <w:jc w:val="center"/>
        <w:rPr>
          <w:b/>
          <w:sz w:val="22"/>
        </w:rPr>
      </w:pPr>
      <w:r w:rsidRPr="004544DC">
        <w:rPr>
          <w:b/>
          <w:sz w:val="22"/>
        </w:rPr>
        <w:t>La difusión de la imagen institucional</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11. </w:t>
      </w:r>
      <w:r w:rsidRPr="00E04947">
        <w:rPr>
          <w:sz w:val="22"/>
        </w:rPr>
        <w:t>La difusión institucional comprenderá todas aquellas acciones de propaganda o divulgación por parte de los poderes del estado, de los municipios y órganos autónomos, que impliquen la difusión de las acciones, proyectos y programas relacionados con el ejercicio de las funciones de los entes públicos, la cual deberá de sujetarse a lo establecido en esta ley.</w:t>
      </w:r>
    </w:p>
    <w:p w:rsidR="004544DC" w:rsidRPr="00E04947" w:rsidRDefault="004544DC" w:rsidP="004544DC">
      <w:pPr>
        <w:spacing w:after="0" w:line="240" w:lineRule="auto"/>
        <w:ind w:left="0" w:right="-6" w:firstLine="0"/>
        <w:rPr>
          <w:sz w:val="22"/>
        </w:rPr>
      </w:pPr>
    </w:p>
    <w:p w:rsidR="004544DC" w:rsidRPr="00E04947" w:rsidRDefault="004544DC" w:rsidP="00BE4EA3">
      <w:pPr>
        <w:spacing w:after="0" w:line="240" w:lineRule="auto"/>
        <w:ind w:left="0" w:right="-6" w:firstLine="708"/>
        <w:rPr>
          <w:sz w:val="22"/>
        </w:rPr>
      </w:pPr>
      <w:r w:rsidRPr="00E04947">
        <w:rPr>
          <w:sz w:val="22"/>
        </w:rPr>
        <w:t>La difusión de la imagen institucional deberá estar libre de ideas, expresiones, imágenes y colores alusivos o vinculados con algún partido político u organización privada o social con fines diferentes a los del ejercicio gubernamental.</w:t>
      </w:r>
    </w:p>
    <w:p w:rsidR="003F11CC" w:rsidRDefault="003F11CC" w:rsidP="0049593A">
      <w:pPr>
        <w:spacing w:after="0" w:line="240" w:lineRule="auto"/>
        <w:ind w:left="0" w:right="-6" w:firstLine="0"/>
        <w:jc w:val="center"/>
        <w:rPr>
          <w:b/>
          <w:sz w:val="22"/>
        </w:rPr>
      </w:pPr>
    </w:p>
    <w:p w:rsidR="004544DC" w:rsidRPr="0049593A" w:rsidRDefault="004544DC" w:rsidP="0049593A">
      <w:pPr>
        <w:spacing w:after="0" w:line="240" w:lineRule="auto"/>
        <w:ind w:left="0" w:right="-6" w:firstLine="0"/>
        <w:jc w:val="center"/>
        <w:rPr>
          <w:b/>
          <w:sz w:val="22"/>
        </w:rPr>
      </w:pPr>
      <w:r w:rsidRPr="0049593A">
        <w:rPr>
          <w:b/>
          <w:sz w:val="22"/>
        </w:rPr>
        <w:lastRenderedPageBreak/>
        <w:t>Capítulo IV</w:t>
      </w:r>
    </w:p>
    <w:p w:rsidR="004544DC" w:rsidRPr="0049593A" w:rsidRDefault="004544DC" w:rsidP="0049593A">
      <w:pPr>
        <w:spacing w:after="0" w:line="240" w:lineRule="auto"/>
        <w:ind w:left="0" w:right="-6" w:firstLine="0"/>
        <w:jc w:val="center"/>
        <w:rPr>
          <w:b/>
          <w:sz w:val="22"/>
        </w:rPr>
      </w:pPr>
      <w:r w:rsidRPr="0049593A">
        <w:rPr>
          <w:b/>
          <w:sz w:val="22"/>
        </w:rPr>
        <w:t>De las responsabilidades y sanciones administrativas</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12. </w:t>
      </w:r>
      <w:r w:rsidRPr="00E04947">
        <w:rPr>
          <w:sz w:val="22"/>
        </w:rPr>
        <w:t>Incurrirá en responsabilidad aquel servidor público que:</w:t>
      </w:r>
    </w:p>
    <w:p w:rsidR="004544DC" w:rsidRPr="004544DC" w:rsidRDefault="004544DC" w:rsidP="004544DC">
      <w:pPr>
        <w:spacing w:after="0" w:line="240" w:lineRule="auto"/>
        <w:ind w:left="0" w:right="-6" w:firstLine="0"/>
        <w:rPr>
          <w:b/>
          <w:sz w:val="22"/>
        </w:rPr>
      </w:pPr>
    </w:p>
    <w:p w:rsidR="004544DC" w:rsidRPr="00E04947" w:rsidRDefault="004544DC" w:rsidP="00BE4EA3">
      <w:pPr>
        <w:spacing w:after="0" w:line="240" w:lineRule="auto"/>
        <w:ind w:left="0" w:right="-6" w:firstLine="708"/>
        <w:rPr>
          <w:sz w:val="22"/>
        </w:rPr>
      </w:pPr>
      <w:r w:rsidRPr="004544DC">
        <w:rPr>
          <w:b/>
          <w:sz w:val="22"/>
        </w:rPr>
        <w:t xml:space="preserve">I. </w:t>
      </w:r>
      <w:r w:rsidRPr="00E04947">
        <w:rPr>
          <w:sz w:val="22"/>
        </w:rPr>
        <w:t>Utilice la imagen institucional y/o el escudo oficial, para fines distintos a los establecidos en esta ley.</w:t>
      </w:r>
    </w:p>
    <w:p w:rsidR="004544DC" w:rsidRPr="004544DC" w:rsidRDefault="004544DC" w:rsidP="004544DC">
      <w:pPr>
        <w:spacing w:after="0" w:line="240" w:lineRule="auto"/>
        <w:ind w:left="0" w:right="-6" w:firstLine="0"/>
        <w:rPr>
          <w:b/>
          <w:sz w:val="22"/>
        </w:rPr>
      </w:pPr>
    </w:p>
    <w:p w:rsidR="004544DC" w:rsidRPr="00E04947" w:rsidRDefault="004544DC" w:rsidP="00BE4EA3">
      <w:pPr>
        <w:spacing w:after="0" w:line="240" w:lineRule="auto"/>
        <w:ind w:left="0" w:right="-6" w:firstLine="708"/>
        <w:rPr>
          <w:sz w:val="22"/>
        </w:rPr>
      </w:pPr>
      <w:r w:rsidRPr="004544DC">
        <w:rPr>
          <w:b/>
          <w:sz w:val="22"/>
        </w:rPr>
        <w:t xml:space="preserve">II. </w:t>
      </w:r>
      <w:r w:rsidRPr="00E04947">
        <w:rPr>
          <w:sz w:val="22"/>
        </w:rPr>
        <w:t>Maneje una imagen institucional que se contraponga a lo establecido en esta ley.</w:t>
      </w:r>
    </w:p>
    <w:p w:rsidR="004544DC" w:rsidRPr="004544DC" w:rsidRDefault="004544DC" w:rsidP="004544DC">
      <w:pPr>
        <w:spacing w:after="0" w:line="240" w:lineRule="auto"/>
        <w:ind w:left="0" w:right="-6" w:firstLine="0"/>
        <w:rPr>
          <w:b/>
          <w:sz w:val="22"/>
        </w:rPr>
      </w:pPr>
      <w:r w:rsidRPr="004544DC">
        <w:rPr>
          <w:b/>
          <w:sz w:val="22"/>
        </w:rPr>
        <w:t xml:space="preserve"> </w:t>
      </w:r>
    </w:p>
    <w:p w:rsidR="004544DC" w:rsidRPr="00E04947" w:rsidRDefault="004544DC" w:rsidP="00BE4EA3">
      <w:pPr>
        <w:spacing w:after="0" w:line="240" w:lineRule="auto"/>
        <w:ind w:left="0" w:right="-6" w:firstLine="708"/>
        <w:rPr>
          <w:sz w:val="22"/>
        </w:rPr>
      </w:pPr>
      <w:r w:rsidRPr="004544DC">
        <w:rPr>
          <w:b/>
          <w:sz w:val="22"/>
        </w:rPr>
        <w:t xml:space="preserve">III. </w:t>
      </w:r>
      <w:r w:rsidRPr="00E04947">
        <w:rPr>
          <w:sz w:val="22"/>
        </w:rPr>
        <w:t>A quien desarrolle y utilice una imagen institucional o difusión institucional que contenga eslóganes, ideas, expresiones, imágenes, colores o cualquier elemento visual que directa o indirectamente puedan vincularse con persona alguna, partido político u organización privada o social con fines distintos a la función pública.</w:t>
      </w:r>
    </w:p>
    <w:p w:rsidR="004544DC" w:rsidRPr="004544DC" w:rsidRDefault="004544DC" w:rsidP="004544DC">
      <w:pPr>
        <w:spacing w:after="0" w:line="240" w:lineRule="auto"/>
        <w:ind w:left="0" w:right="-6" w:firstLine="0"/>
        <w:rPr>
          <w:b/>
          <w:sz w:val="22"/>
        </w:rPr>
      </w:pPr>
    </w:p>
    <w:p w:rsidR="004544DC" w:rsidRPr="00E04947" w:rsidRDefault="004544DC" w:rsidP="00BE4EA3">
      <w:pPr>
        <w:spacing w:after="0" w:line="240" w:lineRule="auto"/>
        <w:ind w:left="0" w:right="-6" w:firstLine="708"/>
        <w:rPr>
          <w:sz w:val="22"/>
        </w:rPr>
      </w:pPr>
      <w:r w:rsidRPr="004544DC">
        <w:rPr>
          <w:b/>
          <w:sz w:val="22"/>
        </w:rPr>
        <w:t xml:space="preserve">IV. </w:t>
      </w:r>
      <w:r w:rsidRPr="00E04947">
        <w:rPr>
          <w:sz w:val="22"/>
        </w:rPr>
        <w:t>El uso de cualquier eslogan o frase publicitaria que pueda ser vinculada con cualquier partido político en los bienes muebles e inmuebles de carácter público.</w:t>
      </w:r>
    </w:p>
    <w:p w:rsidR="004544DC" w:rsidRPr="004544DC" w:rsidRDefault="004544DC" w:rsidP="004544DC">
      <w:pPr>
        <w:spacing w:after="0" w:line="240" w:lineRule="auto"/>
        <w:ind w:left="0" w:right="-6" w:firstLine="0"/>
        <w:rPr>
          <w:b/>
          <w:sz w:val="22"/>
        </w:rPr>
      </w:pPr>
    </w:p>
    <w:p w:rsidR="004544DC" w:rsidRPr="00E04947" w:rsidRDefault="004544DC" w:rsidP="00BE4EA3">
      <w:pPr>
        <w:spacing w:after="0" w:line="240" w:lineRule="auto"/>
        <w:ind w:left="0" w:right="-6" w:firstLine="708"/>
        <w:rPr>
          <w:sz w:val="22"/>
        </w:rPr>
      </w:pPr>
      <w:r w:rsidRPr="004544DC">
        <w:rPr>
          <w:b/>
          <w:sz w:val="22"/>
        </w:rPr>
        <w:t xml:space="preserve">V. </w:t>
      </w:r>
      <w:r w:rsidRPr="00E04947">
        <w:rPr>
          <w:sz w:val="22"/>
        </w:rPr>
        <w:t>Use indebidamente el escudo oficial, así como lucre u obtenga algún beneficio económico con la utilización del mismo.</w:t>
      </w:r>
    </w:p>
    <w:p w:rsidR="004544DC" w:rsidRPr="004544DC" w:rsidRDefault="004544DC" w:rsidP="004544DC">
      <w:pPr>
        <w:spacing w:after="0" w:line="240" w:lineRule="auto"/>
        <w:ind w:left="0" w:right="-6" w:firstLine="0"/>
        <w:rPr>
          <w:b/>
          <w:sz w:val="22"/>
        </w:rPr>
      </w:pPr>
      <w:r w:rsidRPr="004544DC">
        <w:rPr>
          <w:b/>
          <w:sz w:val="22"/>
        </w:rPr>
        <w:tab/>
      </w:r>
    </w:p>
    <w:p w:rsidR="004544DC" w:rsidRPr="00E04947" w:rsidRDefault="004544DC" w:rsidP="004544DC">
      <w:pPr>
        <w:spacing w:after="0" w:line="240" w:lineRule="auto"/>
        <w:ind w:left="0" w:right="-6" w:firstLine="0"/>
        <w:rPr>
          <w:sz w:val="22"/>
        </w:rPr>
      </w:pPr>
      <w:r w:rsidRPr="004544DC">
        <w:rPr>
          <w:b/>
          <w:sz w:val="22"/>
        </w:rPr>
        <w:t xml:space="preserve">Artículo 13. </w:t>
      </w:r>
      <w:r w:rsidRPr="00E04947">
        <w:rPr>
          <w:sz w:val="22"/>
        </w:rPr>
        <w:t>El uso de la imagen de identidad institucional de los poderes del Estado, las entidades, los ayuntamientos y los órganos autónomos es responsabilidad de éstos; queda prohibida su utilización total o parcial por parte de personas físicas o morales diferentes a las señaladas en este ordenamiento, salvo autorización de las correspondientes autoridades competentes de aquellas.</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14. </w:t>
      </w:r>
      <w:r w:rsidRPr="00E04947">
        <w:rPr>
          <w:sz w:val="22"/>
        </w:rPr>
        <w:t xml:space="preserve">Para determinar las sanciones administrativas para los servidores públicos que incumplan las disposiciones establecidas en esta ley, se atenderá a lo dispuesto en la Ley de Responsabilidades </w:t>
      </w:r>
      <w:r w:rsidR="00A8651C">
        <w:rPr>
          <w:sz w:val="22"/>
        </w:rPr>
        <w:t xml:space="preserve">Administrativas </w:t>
      </w:r>
      <w:r w:rsidRPr="00E04947">
        <w:rPr>
          <w:sz w:val="22"/>
        </w:rPr>
        <w:t>del Estado de Yucatán. Lo anterior con independencia de las responsabilidades penal, civil o de cualquier otra naturaleza que conforme a las disposiciones aplicables, pudieran resultar procedentes.</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4544DC">
        <w:rPr>
          <w:b/>
          <w:sz w:val="22"/>
        </w:rPr>
        <w:t xml:space="preserve">Artículo 15. </w:t>
      </w:r>
      <w:r w:rsidRPr="00E04947">
        <w:rPr>
          <w:sz w:val="22"/>
        </w:rPr>
        <w:t xml:space="preserve">El incumplimiento de las disposiciones previstas en esta ley, y consecuentemente las responsabilidades administrativas que deriven, tendrán el carácter de faltas administrativas graves para efectos de la Ley de Responsabilidades </w:t>
      </w:r>
      <w:r w:rsidR="00AC53FE">
        <w:rPr>
          <w:sz w:val="22"/>
        </w:rPr>
        <w:t>Administrativas</w:t>
      </w:r>
      <w:r w:rsidRPr="00E04947">
        <w:rPr>
          <w:sz w:val="22"/>
        </w:rPr>
        <w:t xml:space="preserve"> del Estado de Yucatán.</w:t>
      </w:r>
    </w:p>
    <w:p w:rsidR="004544DC" w:rsidRPr="004544DC" w:rsidRDefault="004544DC" w:rsidP="004544DC">
      <w:pPr>
        <w:spacing w:after="0" w:line="240" w:lineRule="auto"/>
        <w:ind w:left="0" w:right="-6" w:firstLine="0"/>
        <w:rPr>
          <w:b/>
          <w:sz w:val="22"/>
        </w:rPr>
      </w:pPr>
      <w:r w:rsidRPr="004544DC">
        <w:rPr>
          <w:b/>
          <w:sz w:val="22"/>
        </w:rPr>
        <w:tab/>
      </w:r>
    </w:p>
    <w:p w:rsidR="004544DC" w:rsidRPr="004544DC" w:rsidRDefault="004544DC" w:rsidP="00E04947">
      <w:pPr>
        <w:spacing w:after="0" w:line="240" w:lineRule="auto"/>
        <w:ind w:left="0" w:right="-6" w:firstLine="0"/>
        <w:jc w:val="center"/>
        <w:rPr>
          <w:b/>
          <w:sz w:val="22"/>
        </w:rPr>
      </w:pPr>
      <w:r w:rsidRPr="004544DC">
        <w:rPr>
          <w:b/>
          <w:sz w:val="22"/>
        </w:rPr>
        <w:t>Transitorios:</w:t>
      </w:r>
    </w:p>
    <w:p w:rsidR="004544DC" w:rsidRPr="004544DC" w:rsidRDefault="004544DC" w:rsidP="004544DC">
      <w:pPr>
        <w:spacing w:after="0" w:line="240" w:lineRule="auto"/>
        <w:ind w:left="0" w:right="-6" w:firstLine="0"/>
        <w:rPr>
          <w:b/>
          <w:sz w:val="22"/>
        </w:rPr>
      </w:pPr>
    </w:p>
    <w:p w:rsidR="004544DC" w:rsidRPr="004544DC" w:rsidRDefault="004544DC" w:rsidP="004544DC">
      <w:pPr>
        <w:spacing w:after="0" w:line="240" w:lineRule="auto"/>
        <w:ind w:left="0" w:right="-6" w:firstLine="0"/>
        <w:rPr>
          <w:b/>
          <w:sz w:val="22"/>
        </w:rPr>
      </w:pPr>
      <w:r w:rsidRPr="004544DC">
        <w:rPr>
          <w:b/>
          <w:sz w:val="22"/>
        </w:rPr>
        <w:t>Artículo primero. Entrada en vigor</w:t>
      </w:r>
    </w:p>
    <w:p w:rsidR="004544DC" w:rsidRPr="004544DC" w:rsidRDefault="004544DC" w:rsidP="004544DC">
      <w:pPr>
        <w:spacing w:after="0" w:line="240" w:lineRule="auto"/>
        <w:ind w:left="0" w:right="-6" w:firstLine="0"/>
        <w:rPr>
          <w:b/>
          <w:sz w:val="22"/>
        </w:rPr>
      </w:pPr>
    </w:p>
    <w:p w:rsidR="004544DC" w:rsidRPr="00E04947" w:rsidRDefault="004544DC" w:rsidP="004544DC">
      <w:pPr>
        <w:spacing w:after="0" w:line="240" w:lineRule="auto"/>
        <w:ind w:left="0" w:right="-6" w:firstLine="0"/>
        <w:rPr>
          <w:sz w:val="22"/>
        </w:rPr>
      </w:pPr>
      <w:r w:rsidRPr="00E04947">
        <w:rPr>
          <w:sz w:val="22"/>
        </w:rPr>
        <w:t>Esta ley entrará en vigor al día siguiente de su publicación en el diario oficial del estado.</w:t>
      </w:r>
    </w:p>
    <w:p w:rsidR="004544DC" w:rsidRPr="004544DC" w:rsidRDefault="004544DC" w:rsidP="004544DC">
      <w:pPr>
        <w:spacing w:after="0" w:line="240" w:lineRule="auto"/>
        <w:ind w:left="0" w:right="-6" w:firstLine="0"/>
        <w:rPr>
          <w:b/>
          <w:sz w:val="22"/>
        </w:rPr>
      </w:pPr>
    </w:p>
    <w:p w:rsidR="005C35A5" w:rsidRDefault="005C35A5" w:rsidP="004544DC">
      <w:pPr>
        <w:spacing w:after="0" w:line="240" w:lineRule="auto"/>
        <w:ind w:left="0" w:right="-6" w:firstLine="0"/>
        <w:rPr>
          <w:b/>
          <w:sz w:val="22"/>
        </w:rPr>
      </w:pPr>
    </w:p>
    <w:p w:rsidR="005C35A5" w:rsidRDefault="005C35A5" w:rsidP="004544DC">
      <w:pPr>
        <w:spacing w:after="0" w:line="240" w:lineRule="auto"/>
        <w:ind w:left="0" w:right="-6" w:firstLine="0"/>
        <w:rPr>
          <w:b/>
          <w:sz w:val="22"/>
        </w:rPr>
      </w:pPr>
    </w:p>
    <w:p w:rsidR="004544DC" w:rsidRPr="004544DC" w:rsidRDefault="004544DC" w:rsidP="004544DC">
      <w:pPr>
        <w:spacing w:after="0" w:line="240" w:lineRule="auto"/>
        <w:ind w:left="0" w:right="-6" w:firstLine="0"/>
        <w:rPr>
          <w:b/>
          <w:sz w:val="22"/>
        </w:rPr>
      </w:pPr>
      <w:r w:rsidRPr="004544DC">
        <w:rPr>
          <w:b/>
          <w:sz w:val="22"/>
        </w:rPr>
        <w:t>Artículo segundo. Abrogación de la ley</w:t>
      </w:r>
    </w:p>
    <w:p w:rsidR="004544DC" w:rsidRPr="004544DC" w:rsidRDefault="004544DC" w:rsidP="004544DC">
      <w:pPr>
        <w:spacing w:after="0" w:line="240" w:lineRule="auto"/>
        <w:ind w:left="0" w:right="-6" w:firstLine="0"/>
        <w:rPr>
          <w:b/>
          <w:sz w:val="22"/>
        </w:rPr>
      </w:pPr>
      <w:bookmarkStart w:id="2" w:name="_GoBack"/>
      <w:bookmarkEnd w:id="2"/>
    </w:p>
    <w:p w:rsidR="004544DC" w:rsidRPr="00E04947" w:rsidRDefault="004544DC" w:rsidP="004544DC">
      <w:pPr>
        <w:spacing w:after="0" w:line="240" w:lineRule="auto"/>
        <w:ind w:left="0" w:right="-6" w:firstLine="0"/>
        <w:rPr>
          <w:sz w:val="22"/>
        </w:rPr>
      </w:pPr>
      <w:r w:rsidRPr="00E04947">
        <w:rPr>
          <w:sz w:val="22"/>
        </w:rPr>
        <w:t>Se abroga la Ley de Imagen Institucional del Poder Ejecutivo del Estado de Yucatán, publicada mediante decreto número 36 el 15 de diciembre de 2007 en el Diario Oficial del Gobierno del Estado de Yucatán.</w:t>
      </w:r>
    </w:p>
    <w:p w:rsidR="004544DC" w:rsidRPr="004544DC" w:rsidRDefault="004544DC" w:rsidP="004544DC">
      <w:pPr>
        <w:spacing w:after="0" w:line="240" w:lineRule="auto"/>
        <w:ind w:left="0" w:right="-6" w:firstLine="0"/>
        <w:rPr>
          <w:b/>
          <w:sz w:val="22"/>
        </w:rPr>
      </w:pPr>
    </w:p>
    <w:p w:rsidR="004544DC" w:rsidRPr="004544DC" w:rsidRDefault="004544DC" w:rsidP="004544DC">
      <w:pPr>
        <w:spacing w:after="0" w:line="240" w:lineRule="auto"/>
        <w:ind w:left="0" w:right="-6" w:firstLine="0"/>
        <w:rPr>
          <w:b/>
          <w:sz w:val="22"/>
        </w:rPr>
      </w:pPr>
      <w:r w:rsidRPr="004544DC">
        <w:rPr>
          <w:b/>
          <w:sz w:val="22"/>
        </w:rPr>
        <w:t>Artículo tercero. Derogación tácita</w:t>
      </w:r>
    </w:p>
    <w:p w:rsidR="004544DC" w:rsidRPr="00E04947" w:rsidRDefault="004544DC" w:rsidP="004544DC">
      <w:pPr>
        <w:spacing w:after="0" w:line="240" w:lineRule="auto"/>
        <w:ind w:left="0" w:right="-6" w:firstLine="0"/>
        <w:rPr>
          <w:sz w:val="22"/>
        </w:rPr>
      </w:pPr>
    </w:p>
    <w:p w:rsidR="004544DC" w:rsidRPr="00E04947" w:rsidRDefault="004544DC" w:rsidP="004544DC">
      <w:pPr>
        <w:spacing w:after="0" w:line="240" w:lineRule="auto"/>
        <w:ind w:left="0" w:right="-6" w:firstLine="0"/>
        <w:rPr>
          <w:sz w:val="22"/>
        </w:rPr>
      </w:pPr>
      <w:r w:rsidRPr="00E04947">
        <w:rPr>
          <w:sz w:val="22"/>
        </w:rPr>
        <w:t>Se derogan todas las disposiciones de igual o menor rango que se opongan a lo establecido en este decreto.</w:t>
      </w:r>
    </w:p>
    <w:p w:rsidR="00AF0E76" w:rsidRDefault="00AF0E76" w:rsidP="00DB1DA3">
      <w:pPr>
        <w:spacing w:after="0" w:line="240" w:lineRule="auto"/>
        <w:ind w:left="0" w:firstLine="708"/>
        <w:rPr>
          <w:b/>
          <w:szCs w:val="24"/>
        </w:rPr>
      </w:pPr>
    </w:p>
    <w:p w:rsidR="00C80038" w:rsidRPr="00E93A03" w:rsidRDefault="00C80038" w:rsidP="00DB1DA3">
      <w:pPr>
        <w:spacing w:after="0" w:line="240" w:lineRule="auto"/>
        <w:ind w:left="0" w:firstLine="708"/>
        <w:rPr>
          <w:b/>
          <w:szCs w:val="24"/>
        </w:rPr>
      </w:pPr>
      <w:r w:rsidRPr="00E93A03">
        <w:rPr>
          <w:b/>
          <w:szCs w:val="24"/>
        </w:rPr>
        <w:t xml:space="preserve">DADO EN LA SALA DE COMISIONES </w:t>
      </w:r>
      <w:r w:rsidR="004230F8" w:rsidRPr="00E93A03">
        <w:rPr>
          <w:b/>
          <w:szCs w:val="24"/>
        </w:rPr>
        <w:t>“</w:t>
      </w:r>
      <w:r w:rsidRPr="00E93A03">
        <w:rPr>
          <w:b/>
          <w:szCs w:val="24"/>
        </w:rPr>
        <w:t>A</w:t>
      </w:r>
      <w:r w:rsidR="004230F8" w:rsidRPr="00E93A03">
        <w:rPr>
          <w:b/>
          <w:szCs w:val="24"/>
        </w:rPr>
        <w:t>BOGADA ANTONIA JIMÉNEZ TRAVA”</w:t>
      </w:r>
      <w:r w:rsidRPr="00E93A03">
        <w:rPr>
          <w:b/>
          <w:szCs w:val="24"/>
        </w:rPr>
        <w:t xml:space="preserve"> DEL RECINTO DEL PODER LEGISLATIVO, EN LA</w:t>
      </w:r>
      <w:r w:rsidR="0038650B" w:rsidRPr="00E93A03">
        <w:rPr>
          <w:b/>
          <w:szCs w:val="24"/>
        </w:rPr>
        <w:t xml:space="preserve"> CIUDAD DE MÉRIDA, YUCATÁN, A</w:t>
      </w:r>
      <w:r w:rsidR="004F640E" w:rsidRPr="00E93A03">
        <w:rPr>
          <w:b/>
          <w:szCs w:val="24"/>
        </w:rPr>
        <w:t xml:space="preserve"> </w:t>
      </w:r>
      <w:r w:rsidR="0038650B" w:rsidRPr="00E93A03">
        <w:rPr>
          <w:b/>
          <w:szCs w:val="24"/>
        </w:rPr>
        <w:t>L</w:t>
      </w:r>
      <w:r w:rsidR="004F640E" w:rsidRPr="00E93A03">
        <w:rPr>
          <w:b/>
          <w:szCs w:val="24"/>
        </w:rPr>
        <w:t>OS</w:t>
      </w:r>
      <w:r w:rsidR="0038650B" w:rsidRPr="00E93A03">
        <w:rPr>
          <w:b/>
          <w:szCs w:val="24"/>
        </w:rPr>
        <w:t xml:space="preserve"> </w:t>
      </w:r>
      <w:r w:rsidR="004640D4">
        <w:rPr>
          <w:b/>
          <w:szCs w:val="24"/>
        </w:rPr>
        <w:t xml:space="preserve">DOCE </w:t>
      </w:r>
      <w:r w:rsidR="0038650B" w:rsidRPr="00E93A03">
        <w:rPr>
          <w:b/>
          <w:szCs w:val="24"/>
        </w:rPr>
        <w:t>DÍA</w:t>
      </w:r>
      <w:r w:rsidR="004F640E" w:rsidRPr="00E93A03">
        <w:rPr>
          <w:b/>
          <w:szCs w:val="24"/>
        </w:rPr>
        <w:t>S</w:t>
      </w:r>
      <w:r w:rsidR="0038650B" w:rsidRPr="00E93A03">
        <w:rPr>
          <w:b/>
          <w:szCs w:val="24"/>
        </w:rPr>
        <w:t xml:space="preserve"> </w:t>
      </w:r>
      <w:r w:rsidRPr="00E93A03">
        <w:rPr>
          <w:b/>
          <w:szCs w:val="24"/>
        </w:rPr>
        <w:t xml:space="preserve">DEL MES DE </w:t>
      </w:r>
      <w:r w:rsidR="000F0B32">
        <w:rPr>
          <w:b/>
          <w:szCs w:val="24"/>
        </w:rPr>
        <w:t xml:space="preserve">MARZO </w:t>
      </w:r>
      <w:r w:rsidRPr="00E93A03">
        <w:rPr>
          <w:b/>
          <w:szCs w:val="24"/>
        </w:rPr>
        <w:t xml:space="preserve">DEL AÑO DOS MIL </w:t>
      </w:r>
      <w:r w:rsidR="00D217E1">
        <w:rPr>
          <w:b/>
          <w:szCs w:val="24"/>
        </w:rPr>
        <w:t>VEINTE</w:t>
      </w:r>
      <w:r w:rsidRPr="00E93A03">
        <w:rPr>
          <w:b/>
          <w:szCs w:val="24"/>
        </w:rPr>
        <w:t>.</w:t>
      </w:r>
    </w:p>
    <w:p w:rsidR="00BF0468" w:rsidRPr="00E93A03" w:rsidRDefault="00BF0468" w:rsidP="00DB1DA3">
      <w:pPr>
        <w:pStyle w:val="Textoindependiente"/>
        <w:ind w:left="10" w:right="62"/>
        <w:jc w:val="center"/>
        <w:rPr>
          <w:rFonts w:ascii="Arial" w:hAnsi="Arial" w:cs="Arial"/>
          <w:b/>
          <w:caps/>
          <w:sz w:val="24"/>
          <w:szCs w:val="24"/>
          <w:lang w:val="es-MX"/>
        </w:rPr>
      </w:pPr>
    </w:p>
    <w:p w:rsidR="00394187" w:rsidRPr="00E93A03" w:rsidRDefault="00C80038" w:rsidP="00DB1DA3">
      <w:pPr>
        <w:pStyle w:val="Textoindependiente"/>
        <w:ind w:left="11" w:right="62"/>
        <w:jc w:val="center"/>
        <w:rPr>
          <w:rFonts w:ascii="Arial" w:hAnsi="Arial" w:cs="Arial"/>
          <w:b/>
          <w:caps/>
          <w:sz w:val="24"/>
          <w:szCs w:val="24"/>
        </w:rPr>
      </w:pPr>
      <w:r w:rsidRPr="00E93A03">
        <w:rPr>
          <w:rFonts w:ascii="Arial" w:hAnsi="Arial" w:cs="Arial"/>
          <w:b/>
          <w:caps/>
          <w:sz w:val="24"/>
          <w:szCs w:val="24"/>
        </w:rPr>
        <w:t xml:space="preserve">COMISIóN PERMANENTE DE </w:t>
      </w:r>
    </w:p>
    <w:p w:rsidR="00C80038" w:rsidRDefault="00C80038" w:rsidP="00DB1DA3">
      <w:pPr>
        <w:pStyle w:val="Textoindependiente"/>
        <w:ind w:left="11" w:right="62"/>
        <w:jc w:val="center"/>
        <w:rPr>
          <w:rFonts w:ascii="Arial" w:hAnsi="Arial" w:cs="Arial"/>
          <w:b/>
          <w:caps/>
          <w:sz w:val="24"/>
          <w:szCs w:val="24"/>
        </w:rPr>
      </w:pPr>
      <w:r w:rsidRPr="00E93A03">
        <w:rPr>
          <w:rFonts w:ascii="Arial" w:hAnsi="Arial" w:cs="Arial"/>
          <w:b/>
          <w:caps/>
          <w:sz w:val="24"/>
          <w:szCs w:val="24"/>
        </w:rPr>
        <w:t>PUNTOS</w:t>
      </w:r>
      <w:r w:rsidR="00394187" w:rsidRPr="00E93A03">
        <w:rPr>
          <w:rFonts w:ascii="Arial" w:hAnsi="Arial" w:cs="Arial"/>
          <w:b/>
          <w:caps/>
          <w:sz w:val="24"/>
          <w:szCs w:val="24"/>
        </w:rPr>
        <w:t xml:space="preserve"> </w:t>
      </w:r>
      <w:r w:rsidRPr="00E93A03">
        <w:rPr>
          <w:rFonts w:ascii="Arial" w:hAnsi="Arial" w:cs="Arial"/>
          <w:b/>
          <w:caps/>
          <w:sz w:val="24"/>
          <w:szCs w:val="24"/>
        </w:rPr>
        <w:t>CONSTITUCIONALES y GOBERNACIÓN</w:t>
      </w:r>
    </w:p>
    <w:p w:rsidR="00A93D3E" w:rsidRPr="00E93A03" w:rsidRDefault="00A93D3E" w:rsidP="00DB1DA3">
      <w:pPr>
        <w:pStyle w:val="Textoindependiente"/>
        <w:ind w:left="11" w:right="62"/>
        <w:jc w:val="center"/>
        <w:rPr>
          <w:rFonts w:ascii="Arial" w:hAnsi="Arial" w:cs="Arial"/>
          <w:b/>
          <w:caps/>
          <w:sz w:val="24"/>
          <w:szCs w:val="24"/>
        </w:rPr>
      </w:pPr>
    </w:p>
    <w:tbl>
      <w:tblPr>
        <w:tblStyle w:val="Tablaconcuadrcula"/>
        <w:tblW w:w="0" w:type="auto"/>
        <w:tblInd w:w="-50" w:type="dxa"/>
        <w:tblLook w:val="04A0" w:firstRow="1" w:lastRow="0" w:firstColumn="1" w:lastColumn="0" w:noHBand="0" w:noVBand="1"/>
      </w:tblPr>
      <w:tblGrid>
        <w:gridCol w:w="2244"/>
        <w:gridCol w:w="2244"/>
        <w:gridCol w:w="2242"/>
        <w:gridCol w:w="2243"/>
      </w:tblGrid>
      <w:tr w:rsidR="00D679FD" w:rsidRPr="00B86336" w:rsidTr="002801CF">
        <w:trPr>
          <w:tblHeader/>
        </w:trPr>
        <w:tc>
          <w:tcPr>
            <w:tcW w:w="2244" w:type="dxa"/>
            <w:tcBorders>
              <w:bottom w:val="single" w:sz="4" w:space="0" w:color="auto"/>
            </w:tcBorders>
            <w:shd w:val="clear" w:color="auto" w:fill="BFBFBF" w:themeFill="background1" w:themeFillShade="BF"/>
          </w:tcPr>
          <w:p w:rsidR="00DC79C9" w:rsidRPr="00B86336" w:rsidRDefault="00DC79C9" w:rsidP="00B86336">
            <w:pPr>
              <w:pStyle w:val="Textoindependiente"/>
              <w:ind w:right="62"/>
              <w:jc w:val="center"/>
              <w:rPr>
                <w:rFonts w:ascii="Arial" w:hAnsi="Arial" w:cs="Arial"/>
                <w:b/>
                <w:caps/>
                <w:sz w:val="20"/>
              </w:rPr>
            </w:pPr>
          </w:p>
          <w:p w:rsidR="00D679FD" w:rsidRPr="00B86336" w:rsidRDefault="00D679FD" w:rsidP="00B86336">
            <w:pPr>
              <w:pStyle w:val="Textoindependiente"/>
              <w:ind w:right="62"/>
              <w:jc w:val="center"/>
              <w:rPr>
                <w:rFonts w:ascii="Arial" w:hAnsi="Arial" w:cs="Arial"/>
                <w:b/>
                <w:caps/>
                <w:sz w:val="20"/>
              </w:rPr>
            </w:pPr>
            <w:r w:rsidRPr="00B86336">
              <w:rPr>
                <w:rFonts w:ascii="Arial" w:hAnsi="Arial" w:cs="Arial"/>
                <w:b/>
                <w:caps/>
                <w:sz w:val="20"/>
              </w:rPr>
              <w:t>CARGO</w:t>
            </w:r>
          </w:p>
          <w:p w:rsidR="00DC79C9" w:rsidRPr="00B86336" w:rsidRDefault="00DC79C9" w:rsidP="00B86336">
            <w:pPr>
              <w:pStyle w:val="Textoindependiente"/>
              <w:ind w:right="62"/>
              <w:jc w:val="center"/>
              <w:rPr>
                <w:rFonts w:ascii="Arial" w:hAnsi="Arial" w:cs="Arial"/>
                <w:b/>
                <w:caps/>
                <w:sz w:val="20"/>
              </w:rPr>
            </w:pPr>
          </w:p>
        </w:tc>
        <w:tc>
          <w:tcPr>
            <w:tcW w:w="2244" w:type="dxa"/>
            <w:shd w:val="clear" w:color="auto" w:fill="BFBFBF" w:themeFill="background1" w:themeFillShade="BF"/>
          </w:tcPr>
          <w:p w:rsidR="00DC79C9" w:rsidRPr="00B86336" w:rsidRDefault="00DC79C9" w:rsidP="00B86336">
            <w:pPr>
              <w:pStyle w:val="Textoindependiente"/>
              <w:ind w:right="62"/>
              <w:jc w:val="center"/>
              <w:rPr>
                <w:rFonts w:ascii="Arial" w:hAnsi="Arial" w:cs="Arial"/>
                <w:b/>
                <w:caps/>
                <w:sz w:val="20"/>
              </w:rPr>
            </w:pPr>
          </w:p>
          <w:p w:rsidR="00D679FD" w:rsidRPr="00B86336" w:rsidRDefault="00D679FD" w:rsidP="00B86336">
            <w:pPr>
              <w:pStyle w:val="Textoindependiente"/>
              <w:ind w:right="62"/>
              <w:jc w:val="center"/>
              <w:rPr>
                <w:rFonts w:ascii="Arial" w:hAnsi="Arial" w:cs="Arial"/>
                <w:b/>
                <w:caps/>
                <w:sz w:val="20"/>
              </w:rPr>
            </w:pPr>
            <w:r w:rsidRPr="00B86336">
              <w:rPr>
                <w:rFonts w:ascii="Arial" w:hAnsi="Arial" w:cs="Arial"/>
                <w:b/>
                <w:caps/>
                <w:sz w:val="20"/>
              </w:rPr>
              <w:t>NOMBRE</w:t>
            </w:r>
          </w:p>
        </w:tc>
        <w:tc>
          <w:tcPr>
            <w:tcW w:w="2242" w:type="dxa"/>
            <w:shd w:val="clear" w:color="auto" w:fill="BFBFBF" w:themeFill="background1" w:themeFillShade="BF"/>
          </w:tcPr>
          <w:p w:rsidR="00DC79C9" w:rsidRPr="00B86336" w:rsidRDefault="00DC79C9" w:rsidP="00B86336">
            <w:pPr>
              <w:pStyle w:val="Textoindependiente"/>
              <w:ind w:right="62"/>
              <w:jc w:val="center"/>
              <w:rPr>
                <w:rFonts w:ascii="Arial" w:hAnsi="Arial" w:cs="Arial"/>
                <w:b/>
                <w:caps/>
                <w:sz w:val="20"/>
              </w:rPr>
            </w:pPr>
          </w:p>
          <w:p w:rsidR="00D679FD" w:rsidRPr="00B86336" w:rsidRDefault="00D679FD" w:rsidP="00B86336">
            <w:pPr>
              <w:pStyle w:val="Textoindependiente"/>
              <w:ind w:right="62"/>
              <w:jc w:val="center"/>
              <w:rPr>
                <w:rFonts w:ascii="Arial" w:hAnsi="Arial" w:cs="Arial"/>
                <w:b/>
                <w:caps/>
                <w:sz w:val="20"/>
              </w:rPr>
            </w:pPr>
            <w:r w:rsidRPr="00B86336">
              <w:rPr>
                <w:rFonts w:ascii="Arial" w:hAnsi="Arial" w:cs="Arial"/>
                <w:b/>
                <w:caps/>
                <w:sz w:val="20"/>
              </w:rPr>
              <w:t>VOTO A FAVOR</w:t>
            </w:r>
          </w:p>
        </w:tc>
        <w:tc>
          <w:tcPr>
            <w:tcW w:w="2243" w:type="dxa"/>
            <w:shd w:val="clear" w:color="auto" w:fill="BFBFBF" w:themeFill="background1" w:themeFillShade="BF"/>
          </w:tcPr>
          <w:p w:rsidR="00DC79C9" w:rsidRPr="00B86336" w:rsidRDefault="00DC79C9" w:rsidP="00B86336">
            <w:pPr>
              <w:pStyle w:val="Textoindependiente"/>
              <w:ind w:right="62"/>
              <w:jc w:val="center"/>
              <w:rPr>
                <w:rFonts w:ascii="Arial" w:hAnsi="Arial" w:cs="Arial"/>
                <w:b/>
                <w:caps/>
                <w:sz w:val="20"/>
              </w:rPr>
            </w:pPr>
          </w:p>
          <w:p w:rsidR="00D679FD" w:rsidRPr="00B86336" w:rsidRDefault="00D679FD" w:rsidP="00B86336">
            <w:pPr>
              <w:pStyle w:val="Textoindependiente"/>
              <w:ind w:right="62"/>
              <w:jc w:val="center"/>
              <w:rPr>
                <w:rFonts w:ascii="Arial" w:hAnsi="Arial" w:cs="Arial"/>
                <w:b/>
                <w:caps/>
                <w:sz w:val="20"/>
              </w:rPr>
            </w:pPr>
            <w:r w:rsidRPr="00B86336">
              <w:rPr>
                <w:rFonts w:ascii="Arial" w:hAnsi="Arial" w:cs="Arial"/>
                <w:b/>
                <w:caps/>
                <w:sz w:val="20"/>
              </w:rPr>
              <w:t>VOTO EN CONTRA</w:t>
            </w:r>
          </w:p>
        </w:tc>
      </w:tr>
      <w:tr w:rsidR="00D679FD" w:rsidRPr="00B86336" w:rsidTr="002801CF">
        <w:tc>
          <w:tcPr>
            <w:tcW w:w="2244" w:type="dxa"/>
            <w:tcBorders>
              <w:bottom w:val="single" w:sz="4" w:space="0" w:color="auto"/>
            </w:tcBorders>
            <w:shd w:val="clear" w:color="auto" w:fill="FFFFFF" w:themeFill="background1"/>
          </w:tcPr>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caps/>
                <w:sz w:val="20"/>
              </w:rPr>
              <w:t>PRESIDENT</w:t>
            </w:r>
            <w:r w:rsidR="00F54536" w:rsidRPr="00B86336">
              <w:rPr>
                <w:rFonts w:ascii="Arial" w:hAnsi="Arial" w:cs="Arial"/>
                <w:b/>
                <w:caps/>
                <w:sz w:val="20"/>
              </w:rPr>
              <w:t>A</w:t>
            </w:r>
          </w:p>
        </w:tc>
        <w:tc>
          <w:tcPr>
            <w:tcW w:w="2244" w:type="dxa"/>
            <w:tcBorders>
              <w:bottom w:val="single" w:sz="4" w:space="0" w:color="auto"/>
            </w:tcBorders>
          </w:tcPr>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B86336" w:rsidRDefault="00DC79C9" w:rsidP="00C02B03">
            <w:pPr>
              <w:pStyle w:val="Textoindependiente"/>
              <w:ind w:right="62"/>
              <w:jc w:val="center"/>
              <w:rPr>
                <w:rFonts w:ascii="Arial" w:hAnsi="Arial" w:cs="Arial"/>
                <w:b/>
                <w:caps/>
                <w:sz w:val="20"/>
                <w:lang w:val="es-MX"/>
              </w:rPr>
            </w:pPr>
            <w:r w:rsidRPr="00B86336">
              <w:rPr>
                <w:rFonts w:ascii="Arial" w:hAnsi="Arial" w:cs="Arial"/>
                <w:b/>
                <w:caps/>
                <w:sz w:val="20"/>
                <w:lang w:val="es-MX"/>
              </w:rPr>
              <w:t>DIP. KARLA REYNA FRANCO BLANCO</w:t>
            </w:r>
          </w:p>
          <w:p w:rsidR="005C35A5" w:rsidRDefault="005C35A5" w:rsidP="00C02B03">
            <w:pPr>
              <w:pStyle w:val="Textoindependiente"/>
              <w:ind w:right="62"/>
              <w:jc w:val="center"/>
              <w:rPr>
                <w:rFonts w:ascii="Arial" w:hAnsi="Arial" w:cs="Arial"/>
                <w:b/>
                <w:caps/>
                <w:sz w:val="20"/>
                <w:lang w:val="es-MX"/>
              </w:rPr>
            </w:pPr>
          </w:p>
          <w:p w:rsidR="005C35A5" w:rsidRPr="00B86336" w:rsidRDefault="005C35A5" w:rsidP="00C02B03">
            <w:pPr>
              <w:pStyle w:val="Textoindependiente"/>
              <w:ind w:right="62"/>
              <w:jc w:val="center"/>
              <w:rPr>
                <w:rFonts w:ascii="Arial" w:hAnsi="Arial" w:cs="Arial"/>
                <w:b/>
                <w:caps/>
                <w:sz w:val="20"/>
              </w:rPr>
            </w:pPr>
          </w:p>
        </w:tc>
        <w:tc>
          <w:tcPr>
            <w:tcW w:w="2242" w:type="dxa"/>
            <w:tcBorders>
              <w:bottom w:val="single" w:sz="4" w:space="0" w:color="auto"/>
            </w:tcBorders>
          </w:tcPr>
          <w:p w:rsidR="00D679FD" w:rsidRPr="00B86336" w:rsidRDefault="00D679FD" w:rsidP="00B86336">
            <w:pPr>
              <w:pStyle w:val="Textoindependiente"/>
              <w:ind w:right="62"/>
              <w:rPr>
                <w:rFonts w:ascii="Arial" w:hAnsi="Arial" w:cs="Arial"/>
                <w:b/>
                <w:caps/>
                <w:sz w:val="20"/>
              </w:rPr>
            </w:pPr>
          </w:p>
          <w:p w:rsidR="00DC79C9" w:rsidRPr="00B86336" w:rsidRDefault="00DC79C9" w:rsidP="00B86336">
            <w:pPr>
              <w:pStyle w:val="Textoindependiente"/>
              <w:ind w:right="62"/>
              <w:rPr>
                <w:rFonts w:ascii="Arial" w:hAnsi="Arial" w:cs="Arial"/>
                <w:b/>
                <w:caps/>
                <w:sz w:val="20"/>
              </w:rPr>
            </w:pPr>
          </w:p>
          <w:p w:rsidR="00DC79C9" w:rsidRPr="00B86336" w:rsidRDefault="00DC79C9" w:rsidP="00B86336">
            <w:pPr>
              <w:pStyle w:val="Textoindependiente"/>
              <w:ind w:right="62"/>
              <w:rPr>
                <w:rFonts w:ascii="Arial" w:hAnsi="Arial" w:cs="Arial"/>
                <w:b/>
                <w:caps/>
                <w:sz w:val="20"/>
              </w:rPr>
            </w:pPr>
          </w:p>
          <w:p w:rsidR="00DC79C9" w:rsidRPr="00B86336" w:rsidRDefault="00DC79C9" w:rsidP="00B86336">
            <w:pPr>
              <w:pStyle w:val="Textoindependiente"/>
              <w:ind w:right="62"/>
              <w:rPr>
                <w:rFonts w:ascii="Arial" w:hAnsi="Arial" w:cs="Arial"/>
                <w:b/>
                <w:caps/>
                <w:sz w:val="20"/>
              </w:rPr>
            </w:pPr>
          </w:p>
          <w:p w:rsidR="00DC79C9" w:rsidRPr="00B86336" w:rsidRDefault="00DC79C9" w:rsidP="00B86336">
            <w:pPr>
              <w:pStyle w:val="Textoindependiente"/>
              <w:ind w:right="62"/>
              <w:rPr>
                <w:rFonts w:ascii="Arial" w:hAnsi="Arial" w:cs="Arial"/>
                <w:b/>
                <w:caps/>
                <w:sz w:val="20"/>
              </w:rPr>
            </w:pPr>
          </w:p>
          <w:p w:rsidR="00DC79C9" w:rsidRPr="00B86336" w:rsidRDefault="00DC79C9" w:rsidP="00B86336">
            <w:pPr>
              <w:pStyle w:val="Textoindependiente"/>
              <w:ind w:right="62"/>
              <w:rPr>
                <w:rFonts w:ascii="Arial" w:hAnsi="Arial" w:cs="Arial"/>
                <w:b/>
                <w:caps/>
                <w:sz w:val="20"/>
              </w:rPr>
            </w:pPr>
          </w:p>
          <w:p w:rsidR="00DC79C9" w:rsidRPr="00B86336" w:rsidRDefault="00DC79C9" w:rsidP="00B86336">
            <w:pPr>
              <w:pStyle w:val="Textoindependiente"/>
              <w:ind w:right="62"/>
              <w:rPr>
                <w:rFonts w:ascii="Arial" w:hAnsi="Arial" w:cs="Arial"/>
                <w:b/>
                <w:caps/>
                <w:sz w:val="20"/>
              </w:rPr>
            </w:pPr>
          </w:p>
          <w:p w:rsidR="00DC79C9" w:rsidRPr="00B86336" w:rsidRDefault="00DC79C9" w:rsidP="00B86336">
            <w:pPr>
              <w:pStyle w:val="Textoindependiente"/>
              <w:ind w:right="62"/>
              <w:rPr>
                <w:rFonts w:ascii="Arial" w:hAnsi="Arial" w:cs="Arial"/>
                <w:b/>
                <w:caps/>
                <w:sz w:val="20"/>
              </w:rPr>
            </w:pPr>
          </w:p>
        </w:tc>
        <w:tc>
          <w:tcPr>
            <w:tcW w:w="2243" w:type="dxa"/>
            <w:tcBorders>
              <w:bottom w:val="single" w:sz="4" w:space="0" w:color="auto"/>
            </w:tcBorders>
          </w:tcPr>
          <w:p w:rsidR="00D679FD" w:rsidRPr="00B86336" w:rsidRDefault="00D679FD" w:rsidP="00B86336">
            <w:pPr>
              <w:pStyle w:val="Textoindependiente"/>
              <w:ind w:right="62"/>
              <w:rPr>
                <w:rFonts w:ascii="Arial" w:hAnsi="Arial" w:cs="Arial"/>
                <w:b/>
                <w:caps/>
                <w:sz w:val="20"/>
              </w:rPr>
            </w:pPr>
          </w:p>
        </w:tc>
      </w:tr>
      <w:tr w:rsidR="00D679FD" w:rsidRPr="00B86336" w:rsidTr="002801CF">
        <w:tc>
          <w:tcPr>
            <w:tcW w:w="2244" w:type="dxa"/>
            <w:tcBorders>
              <w:top w:val="single" w:sz="4" w:space="0" w:color="auto"/>
              <w:bottom w:val="single" w:sz="4" w:space="0" w:color="auto"/>
            </w:tcBorders>
            <w:shd w:val="clear" w:color="auto" w:fill="FFFFFF" w:themeFill="background1"/>
          </w:tcPr>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caps/>
                <w:sz w:val="20"/>
              </w:rPr>
              <w:t>VICEPRESIDENTE</w:t>
            </w:r>
          </w:p>
        </w:tc>
        <w:tc>
          <w:tcPr>
            <w:tcW w:w="2244" w:type="dxa"/>
            <w:tcBorders>
              <w:top w:val="single" w:sz="4" w:space="0" w:color="auto"/>
              <w:bottom w:val="single" w:sz="4" w:space="0" w:color="auto"/>
            </w:tcBorders>
          </w:tcPr>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B86336" w:rsidRDefault="00DC79C9" w:rsidP="00C02B03">
            <w:pPr>
              <w:pStyle w:val="Textoindependiente"/>
              <w:ind w:right="62"/>
              <w:jc w:val="center"/>
              <w:rPr>
                <w:rFonts w:ascii="Arial" w:hAnsi="Arial" w:cs="Arial"/>
                <w:b/>
                <w:sz w:val="20"/>
              </w:rPr>
            </w:pPr>
            <w:r w:rsidRPr="00B86336">
              <w:rPr>
                <w:rFonts w:ascii="Arial" w:hAnsi="Arial" w:cs="Arial"/>
                <w:b/>
                <w:sz w:val="20"/>
              </w:rPr>
              <w:t>DIP. MIGUEL ESTEBAN RODRÍGUEZ BAQUEIRO</w:t>
            </w:r>
          </w:p>
          <w:p w:rsidR="005C35A5" w:rsidRPr="00B86336" w:rsidRDefault="005C35A5" w:rsidP="00C02B03">
            <w:pPr>
              <w:pStyle w:val="Textoindependiente"/>
              <w:ind w:right="62"/>
              <w:jc w:val="center"/>
              <w:rPr>
                <w:rFonts w:ascii="Arial" w:hAnsi="Arial" w:cs="Arial"/>
                <w:b/>
                <w:caps/>
                <w:sz w:val="20"/>
              </w:rPr>
            </w:pPr>
          </w:p>
        </w:tc>
        <w:tc>
          <w:tcPr>
            <w:tcW w:w="2242" w:type="dxa"/>
            <w:tcBorders>
              <w:top w:val="single" w:sz="4" w:space="0" w:color="auto"/>
              <w:bottom w:val="single" w:sz="4" w:space="0" w:color="auto"/>
            </w:tcBorders>
          </w:tcPr>
          <w:p w:rsidR="00D679FD" w:rsidRPr="00B86336" w:rsidRDefault="00D679FD" w:rsidP="00B86336">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D679FD" w:rsidRPr="00B86336" w:rsidRDefault="00D679FD" w:rsidP="00B86336">
            <w:pPr>
              <w:pStyle w:val="Textoindependiente"/>
              <w:ind w:right="62"/>
              <w:rPr>
                <w:rFonts w:ascii="Arial" w:hAnsi="Arial" w:cs="Arial"/>
                <w:b/>
                <w:caps/>
                <w:sz w:val="20"/>
              </w:rPr>
            </w:pPr>
          </w:p>
        </w:tc>
      </w:tr>
      <w:tr w:rsidR="005C35A5" w:rsidRPr="00B86336" w:rsidTr="002801CF">
        <w:tc>
          <w:tcPr>
            <w:tcW w:w="8973" w:type="dxa"/>
            <w:gridSpan w:val="4"/>
            <w:tcBorders>
              <w:top w:val="single" w:sz="4" w:space="0" w:color="auto"/>
              <w:left w:val="nil"/>
              <w:bottom w:val="nil"/>
              <w:right w:val="nil"/>
            </w:tcBorders>
            <w:shd w:val="clear" w:color="auto" w:fill="FFFFFF" w:themeFill="background1"/>
          </w:tcPr>
          <w:p w:rsidR="005C35A5" w:rsidRPr="00B86336" w:rsidRDefault="00254CB9" w:rsidP="00B86336">
            <w:pPr>
              <w:pStyle w:val="Textoindependiente"/>
              <w:ind w:right="62"/>
              <w:rPr>
                <w:rFonts w:ascii="Arial" w:hAnsi="Arial" w:cs="Arial"/>
                <w:b/>
                <w:caps/>
                <w:sz w:val="20"/>
              </w:rPr>
            </w:pPr>
            <w:r>
              <w:rPr>
                <w:rFonts w:ascii="Arial" w:hAnsi="Arial" w:cs="Arial"/>
                <w:bCs/>
                <w:sz w:val="16"/>
                <w:szCs w:val="16"/>
              </w:rPr>
              <w:t xml:space="preserve">       </w:t>
            </w:r>
            <w:r w:rsidRPr="00E258CE">
              <w:rPr>
                <w:rFonts w:ascii="Arial" w:hAnsi="Arial" w:cs="Arial"/>
                <w:bCs/>
                <w:sz w:val="16"/>
                <w:szCs w:val="16"/>
              </w:rPr>
              <w:t xml:space="preserve">Esta hoja de firmas pertenece al Dictamen de decreto de Ley </w:t>
            </w:r>
            <w:r w:rsidRPr="00E258CE">
              <w:rPr>
                <w:rFonts w:ascii="Arial" w:hAnsi="Arial" w:cs="Arial"/>
                <w:sz w:val="16"/>
                <w:szCs w:val="16"/>
              </w:rPr>
              <w:t>de Imagen Institucional para el Estado de Yucatán y sus Municipios.</w:t>
            </w:r>
          </w:p>
        </w:tc>
      </w:tr>
      <w:tr w:rsidR="00D679FD" w:rsidRPr="00B86336" w:rsidTr="002801CF">
        <w:tc>
          <w:tcPr>
            <w:tcW w:w="2244" w:type="dxa"/>
            <w:tcBorders>
              <w:top w:val="nil"/>
              <w:bottom w:val="single" w:sz="4" w:space="0" w:color="auto"/>
            </w:tcBorders>
            <w:shd w:val="clear" w:color="auto" w:fill="FFFFFF" w:themeFill="background1"/>
          </w:tcPr>
          <w:p w:rsidR="00DC79C9" w:rsidRPr="00B86336" w:rsidRDefault="00DC79C9" w:rsidP="00B86336">
            <w:pPr>
              <w:pStyle w:val="Textoindependiente"/>
              <w:ind w:right="62"/>
              <w:jc w:val="center"/>
              <w:rPr>
                <w:rFonts w:ascii="Arial" w:hAnsi="Arial" w:cs="Arial"/>
                <w:b/>
                <w:caps/>
                <w:sz w:val="20"/>
                <w:lang w:val="pt-BR"/>
              </w:rPr>
            </w:pPr>
          </w:p>
          <w:p w:rsidR="00DC79C9" w:rsidRPr="00B86336" w:rsidRDefault="00DC79C9" w:rsidP="00B86336">
            <w:pPr>
              <w:pStyle w:val="Textoindependiente"/>
              <w:ind w:right="62"/>
              <w:jc w:val="center"/>
              <w:rPr>
                <w:rFonts w:ascii="Arial" w:hAnsi="Arial" w:cs="Arial"/>
                <w:b/>
                <w:caps/>
                <w:sz w:val="20"/>
                <w:lang w:val="pt-BR"/>
              </w:rPr>
            </w:pPr>
          </w:p>
          <w:p w:rsidR="00DC79C9" w:rsidRPr="00B86336" w:rsidRDefault="00DC79C9" w:rsidP="00B86336">
            <w:pPr>
              <w:pStyle w:val="Textoindependiente"/>
              <w:ind w:right="62"/>
              <w:jc w:val="center"/>
              <w:rPr>
                <w:rFonts w:ascii="Arial" w:hAnsi="Arial" w:cs="Arial"/>
                <w:b/>
                <w:caps/>
                <w:sz w:val="20"/>
                <w:lang w:val="pt-BR"/>
              </w:rPr>
            </w:pPr>
          </w:p>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caps/>
                <w:sz w:val="20"/>
                <w:lang w:val="pt-BR"/>
              </w:rPr>
              <w:t>secretario</w:t>
            </w:r>
          </w:p>
        </w:tc>
        <w:tc>
          <w:tcPr>
            <w:tcW w:w="2244" w:type="dxa"/>
            <w:tcBorders>
              <w:top w:val="nil"/>
              <w:bottom w:val="single" w:sz="4" w:space="0" w:color="auto"/>
            </w:tcBorders>
          </w:tcPr>
          <w:p w:rsidR="00D679FD" w:rsidRPr="00B86336" w:rsidRDefault="00D679FD" w:rsidP="00B86336">
            <w:pPr>
              <w:pStyle w:val="Textoindependiente"/>
              <w:ind w:right="62"/>
              <w:jc w:val="center"/>
              <w:rPr>
                <w:rFonts w:ascii="Arial" w:hAnsi="Arial" w:cs="Arial"/>
                <w:b/>
                <w:caps/>
                <w:sz w:val="20"/>
              </w:rPr>
            </w:pPr>
          </w:p>
          <w:p w:rsidR="004306A1" w:rsidRPr="00B86336" w:rsidRDefault="004306A1" w:rsidP="00B86336">
            <w:pPr>
              <w:pStyle w:val="Textoindependiente"/>
              <w:ind w:right="62"/>
              <w:jc w:val="center"/>
              <w:rPr>
                <w:rFonts w:ascii="Arial" w:hAnsi="Arial" w:cs="Arial"/>
                <w:b/>
                <w:noProof/>
                <w:sz w:val="20"/>
                <w:lang w:val="es-MX" w:eastAsia="es-MX"/>
              </w:rPr>
            </w:pPr>
            <w:r w:rsidRPr="00B86336">
              <w:rPr>
                <w:rFonts w:ascii="Arial" w:hAnsi="Arial" w:cs="Arial"/>
                <w:b/>
                <w:noProof/>
                <w:color w:val="000000"/>
                <w:sz w:val="20"/>
                <w:lang w:val="es-MX" w:eastAsia="es-MX"/>
              </w:rPr>
              <w:drawing>
                <wp:inline distT="0" distB="0" distL="0" distR="0" wp14:anchorId="3FF52363" wp14:editId="3A5B66BB">
                  <wp:extent cx="866775" cy="990024"/>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A832E3" w:rsidRPr="00B86336" w:rsidRDefault="00DC79C9" w:rsidP="000C62B5">
            <w:pPr>
              <w:pStyle w:val="Textoindependiente"/>
              <w:ind w:right="62"/>
              <w:jc w:val="center"/>
              <w:rPr>
                <w:rFonts w:ascii="Arial" w:hAnsi="Arial" w:cs="Arial"/>
                <w:b/>
                <w:caps/>
                <w:sz w:val="20"/>
              </w:rPr>
            </w:pPr>
            <w:r w:rsidRPr="00B86336">
              <w:rPr>
                <w:rFonts w:ascii="Arial" w:hAnsi="Arial" w:cs="Arial"/>
                <w:b/>
                <w:noProof/>
                <w:sz w:val="20"/>
                <w:lang w:val="es-MX" w:eastAsia="es-MX"/>
              </w:rPr>
              <w:t>DIP. MARTÍN ENRIQUE CASTILLO RUZ</w:t>
            </w:r>
          </w:p>
        </w:tc>
        <w:tc>
          <w:tcPr>
            <w:tcW w:w="2242" w:type="dxa"/>
            <w:tcBorders>
              <w:top w:val="nil"/>
              <w:bottom w:val="single" w:sz="4" w:space="0" w:color="auto"/>
            </w:tcBorders>
          </w:tcPr>
          <w:p w:rsidR="00D679FD" w:rsidRPr="00B86336" w:rsidRDefault="00D679FD" w:rsidP="00B86336">
            <w:pPr>
              <w:pStyle w:val="Textoindependiente"/>
              <w:ind w:right="62"/>
              <w:rPr>
                <w:rFonts w:ascii="Arial" w:hAnsi="Arial" w:cs="Arial"/>
                <w:b/>
                <w:caps/>
                <w:sz w:val="20"/>
              </w:rPr>
            </w:pPr>
          </w:p>
        </w:tc>
        <w:tc>
          <w:tcPr>
            <w:tcW w:w="2243" w:type="dxa"/>
            <w:tcBorders>
              <w:top w:val="nil"/>
              <w:bottom w:val="single" w:sz="4" w:space="0" w:color="auto"/>
            </w:tcBorders>
          </w:tcPr>
          <w:p w:rsidR="00D679FD" w:rsidRPr="00B86336" w:rsidRDefault="00D679FD" w:rsidP="00B86336">
            <w:pPr>
              <w:pStyle w:val="Textoindependiente"/>
              <w:ind w:right="62"/>
              <w:rPr>
                <w:rFonts w:ascii="Arial" w:hAnsi="Arial" w:cs="Arial"/>
                <w:b/>
                <w:caps/>
                <w:sz w:val="20"/>
              </w:rPr>
            </w:pPr>
          </w:p>
        </w:tc>
      </w:tr>
      <w:tr w:rsidR="00D679FD" w:rsidRPr="00B86336" w:rsidTr="002801CF">
        <w:tc>
          <w:tcPr>
            <w:tcW w:w="2244" w:type="dxa"/>
            <w:tcBorders>
              <w:top w:val="nil"/>
            </w:tcBorders>
            <w:shd w:val="clear" w:color="auto" w:fill="FFFFFF" w:themeFill="background1"/>
          </w:tcPr>
          <w:p w:rsidR="00133994" w:rsidRPr="00B86336" w:rsidRDefault="00133994" w:rsidP="00B86336">
            <w:pPr>
              <w:pStyle w:val="Textoindependiente"/>
              <w:ind w:right="62"/>
              <w:jc w:val="center"/>
              <w:rPr>
                <w:rFonts w:ascii="Arial" w:hAnsi="Arial" w:cs="Arial"/>
                <w:b/>
                <w:caps/>
                <w:sz w:val="20"/>
                <w:lang w:val="pt-BR"/>
              </w:rPr>
            </w:pPr>
          </w:p>
          <w:p w:rsidR="00133994" w:rsidRPr="00B86336" w:rsidRDefault="00133994" w:rsidP="00B86336">
            <w:pPr>
              <w:pStyle w:val="Textoindependiente"/>
              <w:ind w:right="62"/>
              <w:jc w:val="center"/>
              <w:rPr>
                <w:rFonts w:ascii="Arial" w:hAnsi="Arial" w:cs="Arial"/>
                <w:b/>
                <w:caps/>
                <w:sz w:val="20"/>
                <w:lang w:val="pt-BR"/>
              </w:rPr>
            </w:pPr>
          </w:p>
          <w:p w:rsidR="00133994" w:rsidRPr="00B86336" w:rsidRDefault="00133994" w:rsidP="00B86336">
            <w:pPr>
              <w:pStyle w:val="Textoindependiente"/>
              <w:ind w:right="62"/>
              <w:jc w:val="center"/>
              <w:rPr>
                <w:rFonts w:ascii="Arial" w:hAnsi="Arial" w:cs="Arial"/>
                <w:b/>
                <w:caps/>
                <w:sz w:val="20"/>
                <w:lang w:val="pt-BR"/>
              </w:rPr>
            </w:pPr>
          </w:p>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caps/>
                <w:sz w:val="20"/>
                <w:lang w:val="pt-BR"/>
              </w:rPr>
              <w:t>SECRETARIO</w:t>
            </w:r>
          </w:p>
        </w:tc>
        <w:tc>
          <w:tcPr>
            <w:tcW w:w="2244" w:type="dxa"/>
            <w:tcBorders>
              <w:top w:val="nil"/>
            </w:tcBorders>
          </w:tcPr>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noProof/>
                <w:color w:val="000000"/>
                <w:sz w:val="20"/>
                <w:lang w:val="es-MX" w:eastAsia="es-MX"/>
              </w:rPr>
              <w:drawing>
                <wp:inline distT="0" distB="0" distL="0" distR="0" wp14:anchorId="13BEDC8B" wp14:editId="1C1F727A">
                  <wp:extent cx="866775" cy="1075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A832E3" w:rsidRPr="00B86336" w:rsidRDefault="00DC79C9" w:rsidP="000C62B5">
            <w:pPr>
              <w:pStyle w:val="Textoindependiente"/>
              <w:ind w:right="62"/>
              <w:jc w:val="center"/>
              <w:rPr>
                <w:rFonts w:ascii="Arial" w:hAnsi="Arial" w:cs="Arial"/>
                <w:b/>
                <w:caps/>
                <w:sz w:val="20"/>
              </w:rPr>
            </w:pPr>
            <w:r w:rsidRPr="00B86336">
              <w:rPr>
                <w:rFonts w:ascii="Arial" w:hAnsi="Arial" w:cs="Arial"/>
                <w:b/>
                <w:sz w:val="20"/>
              </w:rPr>
              <w:t>DIP</w:t>
            </w:r>
            <w:r w:rsidR="00133994" w:rsidRPr="00B86336">
              <w:rPr>
                <w:rFonts w:ascii="Arial" w:hAnsi="Arial" w:cs="Arial"/>
                <w:b/>
                <w:sz w:val="20"/>
              </w:rPr>
              <w:t>.</w:t>
            </w:r>
            <w:r w:rsidRPr="00B86336">
              <w:rPr>
                <w:rFonts w:ascii="Arial" w:hAnsi="Arial" w:cs="Arial"/>
                <w:b/>
                <w:sz w:val="20"/>
              </w:rPr>
              <w:t xml:space="preserve"> LUIS ENRIQUE BORJAS ROMERO</w:t>
            </w:r>
          </w:p>
        </w:tc>
        <w:tc>
          <w:tcPr>
            <w:tcW w:w="2242" w:type="dxa"/>
            <w:tcBorders>
              <w:top w:val="nil"/>
            </w:tcBorders>
          </w:tcPr>
          <w:p w:rsidR="00D679FD" w:rsidRPr="00B86336" w:rsidRDefault="00D679FD" w:rsidP="00B86336">
            <w:pPr>
              <w:pStyle w:val="Textoindependiente"/>
              <w:ind w:right="62"/>
              <w:rPr>
                <w:rFonts w:ascii="Arial" w:hAnsi="Arial" w:cs="Arial"/>
                <w:b/>
                <w:caps/>
                <w:sz w:val="20"/>
              </w:rPr>
            </w:pPr>
          </w:p>
        </w:tc>
        <w:tc>
          <w:tcPr>
            <w:tcW w:w="2243" w:type="dxa"/>
            <w:tcBorders>
              <w:top w:val="nil"/>
            </w:tcBorders>
          </w:tcPr>
          <w:p w:rsidR="00D679FD" w:rsidRPr="00B86336" w:rsidRDefault="00D679FD" w:rsidP="00B86336">
            <w:pPr>
              <w:pStyle w:val="Textoindependiente"/>
              <w:ind w:right="62"/>
              <w:rPr>
                <w:rFonts w:ascii="Arial" w:hAnsi="Arial" w:cs="Arial"/>
                <w:b/>
                <w:caps/>
                <w:sz w:val="20"/>
              </w:rPr>
            </w:pPr>
          </w:p>
        </w:tc>
      </w:tr>
      <w:tr w:rsidR="00D679FD" w:rsidRPr="00B86336" w:rsidTr="002801CF">
        <w:tc>
          <w:tcPr>
            <w:tcW w:w="2244" w:type="dxa"/>
            <w:tcBorders>
              <w:bottom w:val="single" w:sz="4" w:space="0" w:color="auto"/>
            </w:tcBorders>
            <w:shd w:val="clear" w:color="auto" w:fill="FFFFFF" w:themeFill="background1"/>
          </w:tcPr>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caps/>
                <w:sz w:val="20"/>
              </w:rPr>
              <w:t>VOCAL</w:t>
            </w:r>
          </w:p>
        </w:tc>
        <w:tc>
          <w:tcPr>
            <w:tcW w:w="2244" w:type="dxa"/>
            <w:tcBorders>
              <w:bottom w:val="single" w:sz="4" w:space="0" w:color="auto"/>
            </w:tcBorders>
          </w:tcPr>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noProof/>
                <w:sz w:val="20"/>
                <w:lang w:val="es-MX" w:eastAsia="es-MX"/>
              </w:rPr>
              <w:drawing>
                <wp:inline distT="0" distB="0" distL="0" distR="0" wp14:anchorId="522C5E49" wp14:editId="0B29F8AE">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A832E3" w:rsidRPr="00B86336" w:rsidRDefault="00133994" w:rsidP="000C62B5">
            <w:pPr>
              <w:pStyle w:val="Textoindependiente"/>
              <w:ind w:right="62"/>
              <w:jc w:val="center"/>
              <w:rPr>
                <w:rFonts w:ascii="Arial" w:hAnsi="Arial" w:cs="Arial"/>
                <w:b/>
                <w:caps/>
                <w:sz w:val="20"/>
              </w:rPr>
            </w:pPr>
            <w:r w:rsidRPr="00B86336">
              <w:rPr>
                <w:rFonts w:ascii="Arial" w:hAnsi="Arial" w:cs="Arial"/>
                <w:b/>
                <w:caps/>
                <w:sz w:val="20"/>
                <w:lang w:val="pt-BR"/>
              </w:rPr>
              <w:t>DIP. ROSA ADRIANA DÍAZ LIZAMA</w:t>
            </w:r>
          </w:p>
        </w:tc>
        <w:tc>
          <w:tcPr>
            <w:tcW w:w="2242" w:type="dxa"/>
            <w:tcBorders>
              <w:bottom w:val="single" w:sz="4" w:space="0" w:color="auto"/>
            </w:tcBorders>
          </w:tcPr>
          <w:p w:rsidR="00D679FD" w:rsidRPr="00B86336" w:rsidRDefault="00D679FD" w:rsidP="00B86336">
            <w:pPr>
              <w:pStyle w:val="Textoindependiente"/>
              <w:ind w:right="62"/>
              <w:rPr>
                <w:rFonts w:ascii="Arial" w:hAnsi="Arial" w:cs="Arial"/>
                <w:b/>
                <w:caps/>
                <w:sz w:val="20"/>
              </w:rPr>
            </w:pPr>
          </w:p>
        </w:tc>
        <w:tc>
          <w:tcPr>
            <w:tcW w:w="2243" w:type="dxa"/>
            <w:tcBorders>
              <w:bottom w:val="single" w:sz="4" w:space="0" w:color="auto"/>
            </w:tcBorders>
          </w:tcPr>
          <w:p w:rsidR="00D679FD" w:rsidRPr="00B86336" w:rsidRDefault="00D679FD" w:rsidP="00B86336">
            <w:pPr>
              <w:pStyle w:val="Textoindependiente"/>
              <w:ind w:right="62"/>
              <w:rPr>
                <w:rFonts w:ascii="Arial" w:hAnsi="Arial" w:cs="Arial"/>
                <w:b/>
                <w:caps/>
                <w:sz w:val="20"/>
              </w:rPr>
            </w:pPr>
          </w:p>
        </w:tc>
      </w:tr>
      <w:tr w:rsidR="00D679FD" w:rsidRPr="00B86336" w:rsidTr="002801CF">
        <w:tc>
          <w:tcPr>
            <w:tcW w:w="2244" w:type="dxa"/>
            <w:tcBorders>
              <w:top w:val="single" w:sz="4" w:space="0" w:color="auto"/>
              <w:bottom w:val="single" w:sz="4" w:space="0" w:color="auto"/>
            </w:tcBorders>
            <w:shd w:val="clear" w:color="auto" w:fill="FFFFFF" w:themeFill="background1"/>
          </w:tcPr>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caps/>
                <w:sz w:val="20"/>
              </w:rPr>
              <w:t>VOCAL</w:t>
            </w:r>
          </w:p>
        </w:tc>
        <w:tc>
          <w:tcPr>
            <w:tcW w:w="2244" w:type="dxa"/>
            <w:tcBorders>
              <w:top w:val="single" w:sz="4" w:space="0" w:color="auto"/>
              <w:bottom w:val="single" w:sz="4" w:space="0" w:color="auto"/>
            </w:tcBorders>
          </w:tcPr>
          <w:p w:rsidR="00D679FD" w:rsidRPr="00B86336" w:rsidRDefault="00133994" w:rsidP="00B86336">
            <w:pPr>
              <w:pStyle w:val="Textoindependiente"/>
              <w:ind w:right="62"/>
              <w:jc w:val="center"/>
              <w:rPr>
                <w:rFonts w:ascii="Arial" w:hAnsi="Arial" w:cs="Arial"/>
                <w:b/>
                <w:caps/>
                <w:sz w:val="20"/>
              </w:rPr>
            </w:pPr>
            <w:r w:rsidRPr="00B86336">
              <w:rPr>
                <w:rFonts w:ascii="Arial" w:hAnsi="Arial" w:cs="Arial"/>
                <w:b/>
                <w:noProof/>
                <w:sz w:val="20"/>
                <w:lang w:val="es-MX" w:eastAsia="es-MX"/>
              </w:rPr>
              <w:drawing>
                <wp:inline distT="0" distB="0" distL="0" distR="0" wp14:anchorId="28FA026C" wp14:editId="1A3BAB66">
                  <wp:extent cx="811033" cy="1092411"/>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A832E3" w:rsidRPr="00B86336" w:rsidRDefault="00133994" w:rsidP="000C62B5">
            <w:pPr>
              <w:pStyle w:val="Textoindependiente"/>
              <w:ind w:right="62"/>
              <w:jc w:val="center"/>
              <w:rPr>
                <w:rFonts w:ascii="Arial" w:hAnsi="Arial" w:cs="Arial"/>
                <w:b/>
                <w:caps/>
                <w:sz w:val="20"/>
              </w:rPr>
            </w:pPr>
            <w:r w:rsidRPr="00B86336">
              <w:rPr>
                <w:rFonts w:ascii="Arial" w:hAnsi="Arial" w:cs="Arial"/>
                <w:b/>
                <w:noProof/>
                <w:sz w:val="20"/>
              </w:rPr>
              <w:t>DIP. FELIPE CERVERA HERNÁNDEZ</w:t>
            </w:r>
          </w:p>
        </w:tc>
        <w:tc>
          <w:tcPr>
            <w:tcW w:w="2242" w:type="dxa"/>
            <w:tcBorders>
              <w:top w:val="single" w:sz="4" w:space="0" w:color="auto"/>
              <w:bottom w:val="single" w:sz="4" w:space="0" w:color="auto"/>
            </w:tcBorders>
          </w:tcPr>
          <w:p w:rsidR="00D679FD" w:rsidRPr="00B86336" w:rsidRDefault="00D679FD" w:rsidP="00B86336">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D679FD" w:rsidRPr="00B86336" w:rsidRDefault="00D679FD" w:rsidP="00B86336">
            <w:pPr>
              <w:pStyle w:val="Textoindependiente"/>
              <w:ind w:right="62"/>
              <w:rPr>
                <w:rFonts w:ascii="Arial" w:hAnsi="Arial" w:cs="Arial"/>
                <w:b/>
                <w:caps/>
                <w:sz w:val="20"/>
              </w:rPr>
            </w:pPr>
          </w:p>
        </w:tc>
      </w:tr>
      <w:tr w:rsidR="000F6C3F" w:rsidRPr="00B86336" w:rsidTr="002801CF">
        <w:tc>
          <w:tcPr>
            <w:tcW w:w="8973" w:type="dxa"/>
            <w:gridSpan w:val="4"/>
            <w:tcBorders>
              <w:top w:val="single" w:sz="4" w:space="0" w:color="auto"/>
              <w:left w:val="nil"/>
              <w:bottom w:val="nil"/>
              <w:right w:val="nil"/>
            </w:tcBorders>
            <w:shd w:val="clear" w:color="auto" w:fill="FFFFFF" w:themeFill="background1"/>
          </w:tcPr>
          <w:p w:rsidR="000F6C3F" w:rsidRPr="00B86336" w:rsidRDefault="000F6C3F" w:rsidP="00B86336">
            <w:pPr>
              <w:pStyle w:val="Textoindependiente"/>
              <w:ind w:right="62"/>
              <w:rPr>
                <w:rFonts w:ascii="Arial" w:hAnsi="Arial" w:cs="Arial"/>
                <w:b/>
                <w:caps/>
                <w:sz w:val="20"/>
              </w:rPr>
            </w:pPr>
            <w:r>
              <w:rPr>
                <w:rFonts w:ascii="Arial" w:hAnsi="Arial" w:cs="Arial"/>
                <w:bCs/>
                <w:sz w:val="16"/>
                <w:szCs w:val="16"/>
              </w:rPr>
              <w:t xml:space="preserve">        </w:t>
            </w:r>
            <w:r w:rsidRPr="00E258CE">
              <w:rPr>
                <w:rFonts w:ascii="Arial" w:hAnsi="Arial" w:cs="Arial"/>
                <w:bCs/>
                <w:sz w:val="16"/>
                <w:szCs w:val="16"/>
              </w:rPr>
              <w:t xml:space="preserve">Esta hoja de firmas pertenece al Dictamen de decreto de Ley </w:t>
            </w:r>
            <w:r w:rsidRPr="00E258CE">
              <w:rPr>
                <w:rFonts w:ascii="Arial" w:hAnsi="Arial" w:cs="Arial"/>
                <w:sz w:val="16"/>
                <w:szCs w:val="16"/>
              </w:rPr>
              <w:t>de Imagen Institucional para el Estado de Yucatán y sus Municipios.</w:t>
            </w:r>
          </w:p>
        </w:tc>
      </w:tr>
      <w:tr w:rsidR="00D679FD" w:rsidRPr="00B86336" w:rsidTr="002801CF">
        <w:tc>
          <w:tcPr>
            <w:tcW w:w="2244" w:type="dxa"/>
            <w:tcBorders>
              <w:top w:val="nil"/>
              <w:bottom w:val="single" w:sz="4" w:space="0" w:color="auto"/>
            </w:tcBorders>
            <w:shd w:val="clear" w:color="auto" w:fill="FFFFFF" w:themeFill="background1"/>
          </w:tcPr>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679FD" w:rsidRPr="00B86336" w:rsidRDefault="00DC79C9" w:rsidP="00B86336">
            <w:pPr>
              <w:pStyle w:val="Textoindependiente"/>
              <w:ind w:right="62"/>
              <w:jc w:val="center"/>
              <w:rPr>
                <w:rFonts w:ascii="Arial" w:hAnsi="Arial" w:cs="Arial"/>
                <w:b/>
                <w:caps/>
                <w:sz w:val="20"/>
              </w:rPr>
            </w:pPr>
            <w:r w:rsidRPr="00B86336">
              <w:rPr>
                <w:rFonts w:ascii="Arial" w:hAnsi="Arial" w:cs="Arial"/>
                <w:b/>
                <w:caps/>
                <w:sz w:val="20"/>
              </w:rPr>
              <w:t>VOCAL</w:t>
            </w:r>
          </w:p>
        </w:tc>
        <w:tc>
          <w:tcPr>
            <w:tcW w:w="2244" w:type="dxa"/>
            <w:tcBorders>
              <w:top w:val="nil"/>
              <w:bottom w:val="single" w:sz="4" w:space="0" w:color="auto"/>
            </w:tcBorders>
          </w:tcPr>
          <w:p w:rsidR="00D679FD" w:rsidRPr="00B86336" w:rsidRDefault="00133994" w:rsidP="00B86336">
            <w:pPr>
              <w:pStyle w:val="Textoindependiente"/>
              <w:ind w:right="62"/>
              <w:jc w:val="center"/>
              <w:rPr>
                <w:rFonts w:ascii="Arial" w:hAnsi="Arial" w:cs="Arial"/>
                <w:b/>
                <w:caps/>
                <w:sz w:val="20"/>
              </w:rPr>
            </w:pPr>
            <w:r w:rsidRPr="00B86336">
              <w:rPr>
                <w:rFonts w:ascii="Arial" w:hAnsi="Arial" w:cs="Arial"/>
                <w:b/>
                <w:noProof/>
                <w:sz w:val="20"/>
                <w:lang w:val="es-MX" w:eastAsia="es-MX"/>
              </w:rPr>
              <w:drawing>
                <wp:inline distT="0" distB="0" distL="0" distR="0" wp14:anchorId="03E7550E" wp14:editId="5CB6A47E">
                  <wp:extent cx="795131" cy="1070992"/>
                  <wp:effectExtent l="0" t="0" r="508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A832E3" w:rsidRPr="00B86336" w:rsidRDefault="00133994" w:rsidP="000C62B5">
            <w:pPr>
              <w:pStyle w:val="Textoindependiente"/>
              <w:ind w:right="62"/>
              <w:jc w:val="center"/>
              <w:rPr>
                <w:rFonts w:ascii="Arial" w:hAnsi="Arial" w:cs="Arial"/>
                <w:b/>
                <w:caps/>
                <w:sz w:val="20"/>
              </w:rPr>
            </w:pPr>
            <w:r w:rsidRPr="00B86336">
              <w:rPr>
                <w:rFonts w:ascii="Arial" w:hAnsi="Arial" w:cs="Arial"/>
                <w:b/>
                <w:noProof/>
                <w:sz w:val="20"/>
              </w:rPr>
              <w:t>DIP. SILVIA AMÉRICA LÓPEZ ESCOFFIÉ</w:t>
            </w:r>
          </w:p>
        </w:tc>
        <w:tc>
          <w:tcPr>
            <w:tcW w:w="2242" w:type="dxa"/>
            <w:tcBorders>
              <w:top w:val="nil"/>
              <w:bottom w:val="single" w:sz="4" w:space="0" w:color="auto"/>
            </w:tcBorders>
          </w:tcPr>
          <w:p w:rsidR="00D679FD" w:rsidRPr="00B86336" w:rsidRDefault="00D679FD" w:rsidP="00B86336">
            <w:pPr>
              <w:pStyle w:val="Textoindependiente"/>
              <w:ind w:right="62"/>
              <w:rPr>
                <w:rFonts w:ascii="Arial" w:hAnsi="Arial" w:cs="Arial"/>
                <w:b/>
                <w:caps/>
                <w:sz w:val="20"/>
              </w:rPr>
            </w:pPr>
          </w:p>
        </w:tc>
        <w:tc>
          <w:tcPr>
            <w:tcW w:w="2243" w:type="dxa"/>
            <w:tcBorders>
              <w:top w:val="nil"/>
              <w:bottom w:val="single" w:sz="4" w:space="0" w:color="auto"/>
            </w:tcBorders>
          </w:tcPr>
          <w:p w:rsidR="00D679FD" w:rsidRPr="00B86336" w:rsidRDefault="00D679FD" w:rsidP="00B86336">
            <w:pPr>
              <w:pStyle w:val="Textoindependiente"/>
              <w:ind w:right="62"/>
              <w:rPr>
                <w:rFonts w:ascii="Arial" w:hAnsi="Arial" w:cs="Arial"/>
                <w:b/>
                <w:caps/>
                <w:sz w:val="20"/>
              </w:rPr>
            </w:pPr>
          </w:p>
        </w:tc>
      </w:tr>
      <w:tr w:rsidR="00DC79C9" w:rsidRPr="00B86336" w:rsidTr="002801CF">
        <w:tc>
          <w:tcPr>
            <w:tcW w:w="2244" w:type="dxa"/>
            <w:tcBorders>
              <w:top w:val="nil"/>
              <w:bottom w:val="single" w:sz="4" w:space="0" w:color="auto"/>
            </w:tcBorders>
            <w:shd w:val="clear" w:color="auto" w:fill="FFFFFF" w:themeFill="background1"/>
          </w:tcPr>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p>
          <w:p w:rsidR="00DC79C9" w:rsidRPr="00B86336" w:rsidRDefault="00DC79C9" w:rsidP="00B86336">
            <w:pPr>
              <w:pStyle w:val="Textoindependiente"/>
              <w:ind w:right="62"/>
              <w:jc w:val="center"/>
              <w:rPr>
                <w:rFonts w:ascii="Arial" w:hAnsi="Arial" w:cs="Arial"/>
                <w:b/>
                <w:caps/>
                <w:sz w:val="20"/>
              </w:rPr>
            </w:pPr>
            <w:r w:rsidRPr="00B86336">
              <w:rPr>
                <w:rFonts w:ascii="Arial" w:hAnsi="Arial" w:cs="Arial"/>
                <w:b/>
                <w:caps/>
                <w:sz w:val="20"/>
              </w:rPr>
              <w:t>VOCAL</w:t>
            </w:r>
          </w:p>
        </w:tc>
        <w:tc>
          <w:tcPr>
            <w:tcW w:w="2244" w:type="dxa"/>
            <w:tcBorders>
              <w:top w:val="nil"/>
              <w:bottom w:val="single" w:sz="4" w:space="0" w:color="auto"/>
            </w:tcBorders>
          </w:tcPr>
          <w:p w:rsidR="00DC79C9" w:rsidRPr="00B86336" w:rsidRDefault="00133994" w:rsidP="00B86336">
            <w:pPr>
              <w:pStyle w:val="Textoindependiente"/>
              <w:ind w:right="62"/>
              <w:jc w:val="center"/>
              <w:rPr>
                <w:rFonts w:ascii="Arial" w:hAnsi="Arial" w:cs="Arial"/>
                <w:b/>
                <w:caps/>
                <w:sz w:val="20"/>
              </w:rPr>
            </w:pPr>
            <w:r w:rsidRPr="00B86336">
              <w:rPr>
                <w:rFonts w:ascii="Arial" w:hAnsi="Arial" w:cs="Arial"/>
                <w:b/>
                <w:noProof/>
                <w:sz w:val="20"/>
                <w:lang w:val="es-MX" w:eastAsia="es-MX"/>
              </w:rPr>
              <w:drawing>
                <wp:inline distT="0" distB="0" distL="0" distR="0" wp14:anchorId="297AC3A4" wp14:editId="65B0289E">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133994" w:rsidRPr="00B86336" w:rsidRDefault="00133994" w:rsidP="00B86336">
            <w:pPr>
              <w:pStyle w:val="Textoindependiente"/>
              <w:jc w:val="center"/>
              <w:rPr>
                <w:rFonts w:ascii="Arial" w:hAnsi="Arial" w:cs="Arial"/>
                <w:b/>
                <w:caps/>
                <w:sz w:val="20"/>
              </w:rPr>
            </w:pPr>
            <w:r w:rsidRPr="00B86336">
              <w:rPr>
                <w:rFonts w:ascii="Arial" w:hAnsi="Arial" w:cs="Arial"/>
                <w:b/>
                <w:noProof/>
                <w:sz w:val="20"/>
              </w:rPr>
              <w:t>DIP. MARIO ALEJANDRO CUEVAS MENA</w:t>
            </w:r>
          </w:p>
        </w:tc>
        <w:tc>
          <w:tcPr>
            <w:tcW w:w="2242" w:type="dxa"/>
            <w:tcBorders>
              <w:top w:val="nil"/>
              <w:bottom w:val="single" w:sz="4" w:space="0" w:color="auto"/>
            </w:tcBorders>
          </w:tcPr>
          <w:p w:rsidR="00DC79C9" w:rsidRPr="00B86336" w:rsidRDefault="00DC79C9" w:rsidP="00B86336">
            <w:pPr>
              <w:pStyle w:val="Textoindependiente"/>
              <w:ind w:right="62"/>
              <w:rPr>
                <w:rFonts w:ascii="Arial" w:hAnsi="Arial" w:cs="Arial"/>
                <w:b/>
                <w:caps/>
                <w:sz w:val="20"/>
              </w:rPr>
            </w:pPr>
          </w:p>
        </w:tc>
        <w:tc>
          <w:tcPr>
            <w:tcW w:w="2243" w:type="dxa"/>
            <w:tcBorders>
              <w:top w:val="nil"/>
              <w:bottom w:val="single" w:sz="4" w:space="0" w:color="auto"/>
            </w:tcBorders>
          </w:tcPr>
          <w:p w:rsidR="00DC79C9" w:rsidRPr="00B86336" w:rsidRDefault="00DC79C9" w:rsidP="00B86336">
            <w:pPr>
              <w:pStyle w:val="Textoindependiente"/>
              <w:ind w:right="62"/>
              <w:rPr>
                <w:rFonts w:ascii="Arial" w:hAnsi="Arial" w:cs="Arial"/>
                <w:b/>
                <w:caps/>
                <w:sz w:val="20"/>
              </w:rPr>
            </w:pPr>
          </w:p>
        </w:tc>
      </w:tr>
      <w:tr w:rsidR="000F2FA0" w:rsidRPr="00B86336" w:rsidTr="002801CF">
        <w:tc>
          <w:tcPr>
            <w:tcW w:w="2244" w:type="dxa"/>
            <w:tcBorders>
              <w:top w:val="nil"/>
              <w:bottom w:val="single" w:sz="4" w:space="0" w:color="auto"/>
            </w:tcBorders>
            <w:shd w:val="clear" w:color="auto" w:fill="FFFFFF" w:themeFill="background1"/>
          </w:tcPr>
          <w:p w:rsidR="000F2FA0" w:rsidRDefault="000F2FA0" w:rsidP="00B86336">
            <w:pPr>
              <w:pStyle w:val="Textoindependiente"/>
              <w:ind w:right="62"/>
              <w:jc w:val="center"/>
              <w:rPr>
                <w:rFonts w:ascii="Arial" w:hAnsi="Arial" w:cs="Arial"/>
                <w:b/>
                <w:caps/>
                <w:sz w:val="20"/>
              </w:rPr>
            </w:pPr>
          </w:p>
          <w:p w:rsidR="000F2FA0" w:rsidRDefault="000F2FA0" w:rsidP="00B86336">
            <w:pPr>
              <w:pStyle w:val="Textoindependiente"/>
              <w:ind w:right="62"/>
              <w:jc w:val="center"/>
              <w:rPr>
                <w:rFonts w:ascii="Arial" w:hAnsi="Arial" w:cs="Arial"/>
                <w:b/>
                <w:caps/>
                <w:sz w:val="20"/>
              </w:rPr>
            </w:pPr>
          </w:p>
          <w:p w:rsidR="000F2FA0" w:rsidRDefault="000F2FA0" w:rsidP="00B86336">
            <w:pPr>
              <w:pStyle w:val="Textoindependiente"/>
              <w:ind w:right="62"/>
              <w:jc w:val="center"/>
              <w:rPr>
                <w:rFonts w:ascii="Arial" w:hAnsi="Arial" w:cs="Arial"/>
                <w:b/>
                <w:caps/>
                <w:sz w:val="20"/>
              </w:rPr>
            </w:pPr>
          </w:p>
          <w:p w:rsidR="000F2FA0" w:rsidRDefault="000F2FA0" w:rsidP="00B86336">
            <w:pPr>
              <w:pStyle w:val="Textoindependiente"/>
              <w:ind w:right="62"/>
              <w:jc w:val="center"/>
              <w:rPr>
                <w:rFonts w:ascii="Arial" w:hAnsi="Arial" w:cs="Arial"/>
                <w:b/>
                <w:caps/>
                <w:sz w:val="20"/>
              </w:rPr>
            </w:pPr>
          </w:p>
          <w:p w:rsidR="000F2FA0" w:rsidRPr="00B86336" w:rsidRDefault="000F2FA0" w:rsidP="000F2FA0">
            <w:pPr>
              <w:pStyle w:val="Textoindependiente"/>
              <w:ind w:left="708" w:right="62" w:hanging="708"/>
              <w:jc w:val="center"/>
              <w:rPr>
                <w:rFonts w:ascii="Arial" w:hAnsi="Arial" w:cs="Arial"/>
                <w:b/>
                <w:caps/>
                <w:sz w:val="20"/>
              </w:rPr>
            </w:pPr>
            <w:r w:rsidRPr="00B86336">
              <w:rPr>
                <w:rFonts w:ascii="Arial" w:hAnsi="Arial" w:cs="Arial"/>
                <w:b/>
                <w:caps/>
                <w:sz w:val="20"/>
              </w:rPr>
              <w:t>VOCAL</w:t>
            </w:r>
          </w:p>
        </w:tc>
        <w:tc>
          <w:tcPr>
            <w:tcW w:w="2244" w:type="dxa"/>
            <w:tcBorders>
              <w:top w:val="nil"/>
              <w:bottom w:val="single" w:sz="4" w:space="0" w:color="auto"/>
            </w:tcBorders>
          </w:tcPr>
          <w:p w:rsidR="000F2FA0" w:rsidRDefault="000F2FA0" w:rsidP="00B86336">
            <w:pPr>
              <w:pStyle w:val="Textoindependiente"/>
              <w:ind w:right="62"/>
              <w:jc w:val="center"/>
              <w:rPr>
                <w:rFonts w:ascii="Arial" w:hAnsi="Arial" w:cs="Arial"/>
                <w:b/>
                <w:noProof/>
                <w:sz w:val="20"/>
                <w:lang w:val="es-MX" w:eastAsia="es-MX"/>
              </w:rPr>
            </w:pPr>
            <w:r w:rsidRPr="00EB691C">
              <w:rPr>
                <w:rFonts w:ascii="Arial" w:hAnsi="Arial" w:cs="Arial"/>
                <w:b/>
                <w:noProof/>
                <w:sz w:val="20"/>
                <w:lang w:val="es-MX" w:eastAsia="es-MX"/>
              </w:rPr>
              <w:drawing>
                <wp:inline distT="0" distB="0" distL="0" distR="0" wp14:anchorId="5BFE8C74" wp14:editId="4F5F368D">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0F2FA0" w:rsidRPr="00B86336" w:rsidRDefault="000F2FA0" w:rsidP="00B86336">
            <w:pPr>
              <w:pStyle w:val="Textoindependiente"/>
              <w:ind w:right="62"/>
              <w:jc w:val="center"/>
              <w:rPr>
                <w:rFonts w:ascii="Arial" w:hAnsi="Arial" w:cs="Arial"/>
                <w:b/>
                <w:noProof/>
                <w:sz w:val="20"/>
                <w:lang w:val="es-MX" w:eastAsia="es-MX"/>
              </w:rPr>
            </w:pPr>
            <w:r w:rsidRPr="00EB691C">
              <w:rPr>
                <w:rFonts w:ascii="Arial" w:hAnsi="Arial" w:cs="Arial"/>
                <w:b/>
                <w:caps/>
                <w:sz w:val="20"/>
              </w:rPr>
              <w:t>DIP. MIGUEL EDMUNDO CANDILA NOH</w:t>
            </w:r>
          </w:p>
        </w:tc>
        <w:tc>
          <w:tcPr>
            <w:tcW w:w="2242" w:type="dxa"/>
            <w:tcBorders>
              <w:top w:val="nil"/>
              <w:bottom w:val="single" w:sz="4" w:space="0" w:color="auto"/>
            </w:tcBorders>
          </w:tcPr>
          <w:p w:rsidR="000F2FA0" w:rsidRPr="00B86336" w:rsidRDefault="000F2FA0" w:rsidP="00B86336">
            <w:pPr>
              <w:pStyle w:val="Textoindependiente"/>
              <w:ind w:right="62"/>
              <w:rPr>
                <w:rFonts w:ascii="Arial" w:hAnsi="Arial" w:cs="Arial"/>
                <w:b/>
                <w:caps/>
                <w:sz w:val="20"/>
              </w:rPr>
            </w:pPr>
          </w:p>
        </w:tc>
        <w:tc>
          <w:tcPr>
            <w:tcW w:w="2243" w:type="dxa"/>
            <w:tcBorders>
              <w:top w:val="nil"/>
              <w:bottom w:val="single" w:sz="4" w:space="0" w:color="auto"/>
            </w:tcBorders>
          </w:tcPr>
          <w:p w:rsidR="000F2FA0" w:rsidRPr="00B86336" w:rsidRDefault="000F2FA0" w:rsidP="00B86336">
            <w:pPr>
              <w:pStyle w:val="Textoindependiente"/>
              <w:ind w:right="62"/>
              <w:rPr>
                <w:rFonts w:ascii="Arial" w:hAnsi="Arial" w:cs="Arial"/>
                <w:b/>
                <w:caps/>
                <w:sz w:val="20"/>
              </w:rPr>
            </w:pPr>
          </w:p>
        </w:tc>
      </w:tr>
      <w:tr w:rsidR="001E7F61" w:rsidRPr="00B86336" w:rsidTr="002801CF">
        <w:tc>
          <w:tcPr>
            <w:tcW w:w="8973" w:type="dxa"/>
            <w:gridSpan w:val="4"/>
            <w:tcBorders>
              <w:top w:val="single" w:sz="4" w:space="0" w:color="auto"/>
              <w:left w:val="nil"/>
              <w:bottom w:val="nil"/>
              <w:right w:val="nil"/>
            </w:tcBorders>
            <w:shd w:val="clear" w:color="auto" w:fill="FFFFFF" w:themeFill="background1"/>
          </w:tcPr>
          <w:p w:rsidR="001E7F61" w:rsidRPr="00B86336" w:rsidRDefault="00732DA7" w:rsidP="00E83E73">
            <w:pPr>
              <w:spacing w:after="0" w:line="240" w:lineRule="auto"/>
              <w:ind w:left="0" w:right="-6" w:firstLine="0"/>
              <w:rPr>
                <w:b/>
                <w:caps/>
                <w:sz w:val="20"/>
                <w:szCs w:val="20"/>
              </w:rPr>
            </w:pPr>
            <w:r w:rsidRPr="00B86336">
              <w:rPr>
                <w:bCs/>
                <w:sz w:val="20"/>
                <w:szCs w:val="20"/>
              </w:rPr>
              <w:t xml:space="preserve">          </w:t>
            </w:r>
            <w:r w:rsidRPr="000C62B5">
              <w:rPr>
                <w:bCs/>
                <w:sz w:val="16"/>
                <w:szCs w:val="16"/>
              </w:rPr>
              <w:t xml:space="preserve">Esta hoja de firmas pertenece al Dictamen de decreto de Ley </w:t>
            </w:r>
            <w:r w:rsidRPr="000C62B5">
              <w:rPr>
                <w:sz w:val="16"/>
                <w:szCs w:val="16"/>
              </w:rPr>
              <w:t>de Imagen Institucional para el Estado de Yucatán y sus Municipios.</w:t>
            </w:r>
          </w:p>
        </w:tc>
      </w:tr>
    </w:tbl>
    <w:p w:rsidR="00394CE1" w:rsidRDefault="00394CE1" w:rsidP="007B5448">
      <w:pPr>
        <w:spacing w:after="0"/>
      </w:pPr>
    </w:p>
    <w:sectPr w:rsidR="00394CE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6C" w:rsidRDefault="0010616C">
      <w:pPr>
        <w:spacing w:after="0" w:line="240" w:lineRule="auto"/>
      </w:pPr>
      <w:r>
        <w:separator/>
      </w:r>
    </w:p>
  </w:endnote>
  <w:endnote w:type="continuationSeparator" w:id="0">
    <w:p w:rsidR="0010616C" w:rsidRDefault="0010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rsidR="00160662" w:rsidRDefault="00160662" w:rsidP="00160662">
        <w:pPr>
          <w:pStyle w:val="Piedepgina"/>
          <w:jc w:val="center"/>
        </w:pPr>
      </w:p>
      <w:p w:rsidR="00730939" w:rsidRPr="00900C30" w:rsidRDefault="0073093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1F762D" w:rsidRPr="001F762D">
          <w:rPr>
            <w:rFonts w:ascii="Arial" w:hAnsi="Arial" w:cs="Arial"/>
            <w:noProof/>
            <w:lang w:val="es-ES"/>
          </w:rPr>
          <w:t>13</w:t>
        </w:r>
        <w:r w:rsidRPr="00B24D5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6C" w:rsidRDefault="0010616C">
      <w:pPr>
        <w:spacing w:after="0" w:line="251" w:lineRule="auto"/>
        <w:ind w:left="710" w:right="0" w:firstLine="0"/>
      </w:pPr>
      <w:r>
        <w:separator/>
      </w:r>
    </w:p>
  </w:footnote>
  <w:footnote w:type="continuationSeparator" w:id="0">
    <w:p w:rsidR="0010616C" w:rsidRDefault="0010616C">
      <w:pPr>
        <w:spacing w:after="0" w:line="251" w:lineRule="auto"/>
        <w:ind w:left="710" w:right="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730939">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16066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-447675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939">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3"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4"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4"/>
                  </w:p>
                </w:txbxContent>
              </v:textbox>
            </v:shape>
          </w:pict>
        </mc:Fallback>
      </mc:AlternateContent>
    </w:r>
  </w:p>
  <w:p w:rsidR="00730939" w:rsidRDefault="00730939" w:rsidP="00CF51E1">
    <w:pPr>
      <w:pStyle w:val="Encabezado"/>
      <w:tabs>
        <w:tab w:val="clear" w:pos="4252"/>
        <w:tab w:val="clear" w:pos="8504"/>
        <w:tab w:val="left" w:pos="735"/>
      </w:tabs>
    </w:pPr>
    <w:r>
      <w:tab/>
    </w:r>
  </w:p>
  <w:p w:rsidR="00730939" w:rsidRDefault="0073093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730939">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76074772"/>
    <w:multiLevelType w:val="hybridMultilevel"/>
    <w:tmpl w:val="23FA7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253D"/>
    <w:rsid w:val="0000303A"/>
    <w:rsid w:val="000055AB"/>
    <w:rsid w:val="000062DE"/>
    <w:rsid w:val="00006B27"/>
    <w:rsid w:val="000071E2"/>
    <w:rsid w:val="000104FA"/>
    <w:rsid w:val="00011584"/>
    <w:rsid w:val="00012802"/>
    <w:rsid w:val="000178FF"/>
    <w:rsid w:val="00020A20"/>
    <w:rsid w:val="00022400"/>
    <w:rsid w:val="00027EFA"/>
    <w:rsid w:val="0003020A"/>
    <w:rsid w:val="00030763"/>
    <w:rsid w:val="0003308D"/>
    <w:rsid w:val="000330BD"/>
    <w:rsid w:val="0003325B"/>
    <w:rsid w:val="000343C4"/>
    <w:rsid w:val="00034F57"/>
    <w:rsid w:val="00037FC2"/>
    <w:rsid w:val="00040325"/>
    <w:rsid w:val="0004099C"/>
    <w:rsid w:val="00041B7E"/>
    <w:rsid w:val="000429E4"/>
    <w:rsid w:val="0004319D"/>
    <w:rsid w:val="00045FEC"/>
    <w:rsid w:val="000466B6"/>
    <w:rsid w:val="000505ED"/>
    <w:rsid w:val="000549FE"/>
    <w:rsid w:val="00055132"/>
    <w:rsid w:val="000562E0"/>
    <w:rsid w:val="000611DB"/>
    <w:rsid w:val="00062E48"/>
    <w:rsid w:val="00063F97"/>
    <w:rsid w:val="000678DC"/>
    <w:rsid w:val="000727B0"/>
    <w:rsid w:val="00073B6A"/>
    <w:rsid w:val="00075B69"/>
    <w:rsid w:val="000766B4"/>
    <w:rsid w:val="00081173"/>
    <w:rsid w:val="000811C4"/>
    <w:rsid w:val="00082652"/>
    <w:rsid w:val="0008268C"/>
    <w:rsid w:val="00082DE8"/>
    <w:rsid w:val="00082E6E"/>
    <w:rsid w:val="000832F1"/>
    <w:rsid w:val="000838D3"/>
    <w:rsid w:val="0008405E"/>
    <w:rsid w:val="00085267"/>
    <w:rsid w:val="00085D02"/>
    <w:rsid w:val="00086021"/>
    <w:rsid w:val="00086731"/>
    <w:rsid w:val="000867B0"/>
    <w:rsid w:val="0008716E"/>
    <w:rsid w:val="000908F3"/>
    <w:rsid w:val="00091F66"/>
    <w:rsid w:val="00092075"/>
    <w:rsid w:val="0009417F"/>
    <w:rsid w:val="000A0191"/>
    <w:rsid w:val="000A0C3E"/>
    <w:rsid w:val="000A2CA9"/>
    <w:rsid w:val="000A40E8"/>
    <w:rsid w:val="000A50CE"/>
    <w:rsid w:val="000A6970"/>
    <w:rsid w:val="000A6E66"/>
    <w:rsid w:val="000B0AF9"/>
    <w:rsid w:val="000B3ADE"/>
    <w:rsid w:val="000B3D0C"/>
    <w:rsid w:val="000B3F7B"/>
    <w:rsid w:val="000B4317"/>
    <w:rsid w:val="000B443B"/>
    <w:rsid w:val="000B4F9B"/>
    <w:rsid w:val="000B51F5"/>
    <w:rsid w:val="000B567A"/>
    <w:rsid w:val="000B6A66"/>
    <w:rsid w:val="000B7E41"/>
    <w:rsid w:val="000C083B"/>
    <w:rsid w:val="000C334E"/>
    <w:rsid w:val="000C37BC"/>
    <w:rsid w:val="000C38B3"/>
    <w:rsid w:val="000C524D"/>
    <w:rsid w:val="000C62B5"/>
    <w:rsid w:val="000C677F"/>
    <w:rsid w:val="000C6DF2"/>
    <w:rsid w:val="000C7284"/>
    <w:rsid w:val="000D0727"/>
    <w:rsid w:val="000D0D28"/>
    <w:rsid w:val="000D1B90"/>
    <w:rsid w:val="000D2740"/>
    <w:rsid w:val="000D366E"/>
    <w:rsid w:val="000D403C"/>
    <w:rsid w:val="000D59F8"/>
    <w:rsid w:val="000D5C62"/>
    <w:rsid w:val="000D604E"/>
    <w:rsid w:val="000E2FB0"/>
    <w:rsid w:val="000E3041"/>
    <w:rsid w:val="000F0B32"/>
    <w:rsid w:val="000F1FF3"/>
    <w:rsid w:val="000F2FA0"/>
    <w:rsid w:val="000F4315"/>
    <w:rsid w:val="000F6C3F"/>
    <w:rsid w:val="00100B94"/>
    <w:rsid w:val="00101C60"/>
    <w:rsid w:val="0010302F"/>
    <w:rsid w:val="00103BDF"/>
    <w:rsid w:val="0010616C"/>
    <w:rsid w:val="00106DF2"/>
    <w:rsid w:val="00110717"/>
    <w:rsid w:val="00112137"/>
    <w:rsid w:val="0011304A"/>
    <w:rsid w:val="00113EF9"/>
    <w:rsid w:val="00115C55"/>
    <w:rsid w:val="00115F14"/>
    <w:rsid w:val="00116FBB"/>
    <w:rsid w:val="0011767D"/>
    <w:rsid w:val="001179FA"/>
    <w:rsid w:val="001249CC"/>
    <w:rsid w:val="00125418"/>
    <w:rsid w:val="00126CB3"/>
    <w:rsid w:val="001277FB"/>
    <w:rsid w:val="00130EF8"/>
    <w:rsid w:val="00132F7D"/>
    <w:rsid w:val="00133994"/>
    <w:rsid w:val="001347AF"/>
    <w:rsid w:val="00136C36"/>
    <w:rsid w:val="00141081"/>
    <w:rsid w:val="00141261"/>
    <w:rsid w:val="00142F3D"/>
    <w:rsid w:val="001437E3"/>
    <w:rsid w:val="00143DAC"/>
    <w:rsid w:val="00147A9F"/>
    <w:rsid w:val="00150BEA"/>
    <w:rsid w:val="001518B1"/>
    <w:rsid w:val="00151B9D"/>
    <w:rsid w:val="00152565"/>
    <w:rsid w:val="00152BFD"/>
    <w:rsid w:val="001530E1"/>
    <w:rsid w:val="001533B6"/>
    <w:rsid w:val="001546D0"/>
    <w:rsid w:val="00156A88"/>
    <w:rsid w:val="001572E6"/>
    <w:rsid w:val="001579B1"/>
    <w:rsid w:val="00160662"/>
    <w:rsid w:val="001628C7"/>
    <w:rsid w:val="00162C34"/>
    <w:rsid w:val="00162C3D"/>
    <w:rsid w:val="00164BF3"/>
    <w:rsid w:val="00165FF8"/>
    <w:rsid w:val="00170956"/>
    <w:rsid w:val="00170E41"/>
    <w:rsid w:val="00171475"/>
    <w:rsid w:val="00171A43"/>
    <w:rsid w:val="001751A7"/>
    <w:rsid w:val="001753F5"/>
    <w:rsid w:val="00180EA2"/>
    <w:rsid w:val="00181574"/>
    <w:rsid w:val="00181956"/>
    <w:rsid w:val="0018314C"/>
    <w:rsid w:val="00184706"/>
    <w:rsid w:val="00184901"/>
    <w:rsid w:val="00191612"/>
    <w:rsid w:val="001924DA"/>
    <w:rsid w:val="00193382"/>
    <w:rsid w:val="00197D96"/>
    <w:rsid w:val="001A0ADF"/>
    <w:rsid w:val="001A0BA5"/>
    <w:rsid w:val="001A12E5"/>
    <w:rsid w:val="001A2560"/>
    <w:rsid w:val="001A2A99"/>
    <w:rsid w:val="001A2EBE"/>
    <w:rsid w:val="001A375C"/>
    <w:rsid w:val="001A5470"/>
    <w:rsid w:val="001A6333"/>
    <w:rsid w:val="001A7AE7"/>
    <w:rsid w:val="001A7B9D"/>
    <w:rsid w:val="001B0309"/>
    <w:rsid w:val="001B09C7"/>
    <w:rsid w:val="001B0DF4"/>
    <w:rsid w:val="001B241F"/>
    <w:rsid w:val="001B25A0"/>
    <w:rsid w:val="001B3A24"/>
    <w:rsid w:val="001B4333"/>
    <w:rsid w:val="001B461D"/>
    <w:rsid w:val="001B46D3"/>
    <w:rsid w:val="001B5F1D"/>
    <w:rsid w:val="001B6017"/>
    <w:rsid w:val="001C20C7"/>
    <w:rsid w:val="001C3A41"/>
    <w:rsid w:val="001C6020"/>
    <w:rsid w:val="001C7067"/>
    <w:rsid w:val="001D134A"/>
    <w:rsid w:val="001D21DE"/>
    <w:rsid w:val="001D2688"/>
    <w:rsid w:val="001D6680"/>
    <w:rsid w:val="001D6C9A"/>
    <w:rsid w:val="001E0692"/>
    <w:rsid w:val="001E0BF4"/>
    <w:rsid w:val="001E20BB"/>
    <w:rsid w:val="001E2144"/>
    <w:rsid w:val="001E325C"/>
    <w:rsid w:val="001E34BC"/>
    <w:rsid w:val="001E3B7D"/>
    <w:rsid w:val="001E41BE"/>
    <w:rsid w:val="001E6240"/>
    <w:rsid w:val="001E7F61"/>
    <w:rsid w:val="001F0B6D"/>
    <w:rsid w:val="001F1CAD"/>
    <w:rsid w:val="001F36C4"/>
    <w:rsid w:val="001F3D1C"/>
    <w:rsid w:val="001F5603"/>
    <w:rsid w:val="001F6687"/>
    <w:rsid w:val="001F71BC"/>
    <w:rsid w:val="001F762D"/>
    <w:rsid w:val="002008C9"/>
    <w:rsid w:val="0020208D"/>
    <w:rsid w:val="00202969"/>
    <w:rsid w:val="00202A8E"/>
    <w:rsid w:val="00202FA8"/>
    <w:rsid w:val="00204301"/>
    <w:rsid w:val="00204DC4"/>
    <w:rsid w:val="00205A90"/>
    <w:rsid w:val="00207CD5"/>
    <w:rsid w:val="00214910"/>
    <w:rsid w:val="00215E3C"/>
    <w:rsid w:val="00221B81"/>
    <w:rsid w:val="00221FDF"/>
    <w:rsid w:val="00225955"/>
    <w:rsid w:val="00225A79"/>
    <w:rsid w:val="00225BE4"/>
    <w:rsid w:val="00226948"/>
    <w:rsid w:val="00234724"/>
    <w:rsid w:val="00235116"/>
    <w:rsid w:val="002358C0"/>
    <w:rsid w:val="00236968"/>
    <w:rsid w:val="00241AA3"/>
    <w:rsid w:val="00242C86"/>
    <w:rsid w:val="0024335C"/>
    <w:rsid w:val="002466C3"/>
    <w:rsid w:val="00251266"/>
    <w:rsid w:val="00251978"/>
    <w:rsid w:val="0025362F"/>
    <w:rsid w:val="00253CAF"/>
    <w:rsid w:val="00254CB9"/>
    <w:rsid w:val="00255CDB"/>
    <w:rsid w:val="0025662E"/>
    <w:rsid w:val="00261B8F"/>
    <w:rsid w:val="002626A4"/>
    <w:rsid w:val="0026358E"/>
    <w:rsid w:val="00264B74"/>
    <w:rsid w:val="00266801"/>
    <w:rsid w:val="002679ED"/>
    <w:rsid w:val="00270361"/>
    <w:rsid w:val="00270AD8"/>
    <w:rsid w:val="00271A19"/>
    <w:rsid w:val="00272735"/>
    <w:rsid w:val="00274629"/>
    <w:rsid w:val="0027696D"/>
    <w:rsid w:val="00276EE8"/>
    <w:rsid w:val="002801CF"/>
    <w:rsid w:val="0028264A"/>
    <w:rsid w:val="00283DF2"/>
    <w:rsid w:val="0028596B"/>
    <w:rsid w:val="0028648F"/>
    <w:rsid w:val="0028717F"/>
    <w:rsid w:val="002902AF"/>
    <w:rsid w:val="00290823"/>
    <w:rsid w:val="00294D26"/>
    <w:rsid w:val="00297DC5"/>
    <w:rsid w:val="002A2E91"/>
    <w:rsid w:val="002A4AE1"/>
    <w:rsid w:val="002A52E4"/>
    <w:rsid w:val="002A6B12"/>
    <w:rsid w:val="002A6DDB"/>
    <w:rsid w:val="002A7C64"/>
    <w:rsid w:val="002B059E"/>
    <w:rsid w:val="002B24B4"/>
    <w:rsid w:val="002B3D4D"/>
    <w:rsid w:val="002B568E"/>
    <w:rsid w:val="002B6813"/>
    <w:rsid w:val="002B6E06"/>
    <w:rsid w:val="002C0781"/>
    <w:rsid w:val="002C1550"/>
    <w:rsid w:val="002C4E72"/>
    <w:rsid w:val="002C530E"/>
    <w:rsid w:val="002C5BFE"/>
    <w:rsid w:val="002D0498"/>
    <w:rsid w:val="002D250D"/>
    <w:rsid w:val="002D40E6"/>
    <w:rsid w:val="002D4277"/>
    <w:rsid w:val="002D46A3"/>
    <w:rsid w:val="002D5145"/>
    <w:rsid w:val="002E109C"/>
    <w:rsid w:val="002E2E80"/>
    <w:rsid w:val="002E2E91"/>
    <w:rsid w:val="002E33E5"/>
    <w:rsid w:val="002E3610"/>
    <w:rsid w:val="002E5966"/>
    <w:rsid w:val="002E6081"/>
    <w:rsid w:val="002E66DB"/>
    <w:rsid w:val="002E7829"/>
    <w:rsid w:val="002F0639"/>
    <w:rsid w:val="002F0D18"/>
    <w:rsid w:val="002F2BFF"/>
    <w:rsid w:val="002F3EA4"/>
    <w:rsid w:val="002F3F72"/>
    <w:rsid w:val="00300A8C"/>
    <w:rsid w:val="00302639"/>
    <w:rsid w:val="00302676"/>
    <w:rsid w:val="003033E3"/>
    <w:rsid w:val="003074BF"/>
    <w:rsid w:val="00311CDA"/>
    <w:rsid w:val="00315F37"/>
    <w:rsid w:val="003179E9"/>
    <w:rsid w:val="00320649"/>
    <w:rsid w:val="00321823"/>
    <w:rsid w:val="0032305D"/>
    <w:rsid w:val="00323D55"/>
    <w:rsid w:val="00324003"/>
    <w:rsid w:val="0032421F"/>
    <w:rsid w:val="0032423C"/>
    <w:rsid w:val="00324D56"/>
    <w:rsid w:val="003269F6"/>
    <w:rsid w:val="00330C12"/>
    <w:rsid w:val="00334486"/>
    <w:rsid w:val="003345A4"/>
    <w:rsid w:val="003368DC"/>
    <w:rsid w:val="00343123"/>
    <w:rsid w:val="00343A04"/>
    <w:rsid w:val="003440CC"/>
    <w:rsid w:val="003445F1"/>
    <w:rsid w:val="0034497D"/>
    <w:rsid w:val="003452C1"/>
    <w:rsid w:val="00345EA6"/>
    <w:rsid w:val="00346A7A"/>
    <w:rsid w:val="00346C40"/>
    <w:rsid w:val="003507EF"/>
    <w:rsid w:val="00351C47"/>
    <w:rsid w:val="00352955"/>
    <w:rsid w:val="00352FF7"/>
    <w:rsid w:val="00353674"/>
    <w:rsid w:val="00354180"/>
    <w:rsid w:val="00356003"/>
    <w:rsid w:val="00357E64"/>
    <w:rsid w:val="00360EC2"/>
    <w:rsid w:val="003618DC"/>
    <w:rsid w:val="00361D3B"/>
    <w:rsid w:val="00364F69"/>
    <w:rsid w:val="0037106B"/>
    <w:rsid w:val="0037574E"/>
    <w:rsid w:val="0038650B"/>
    <w:rsid w:val="003917AC"/>
    <w:rsid w:val="0039385A"/>
    <w:rsid w:val="00394187"/>
    <w:rsid w:val="00394404"/>
    <w:rsid w:val="00394CE1"/>
    <w:rsid w:val="003A088D"/>
    <w:rsid w:val="003A0A77"/>
    <w:rsid w:val="003B05FB"/>
    <w:rsid w:val="003B66D5"/>
    <w:rsid w:val="003B6B83"/>
    <w:rsid w:val="003C110A"/>
    <w:rsid w:val="003C187C"/>
    <w:rsid w:val="003C4A12"/>
    <w:rsid w:val="003C622B"/>
    <w:rsid w:val="003C7632"/>
    <w:rsid w:val="003D0326"/>
    <w:rsid w:val="003D09A4"/>
    <w:rsid w:val="003D2137"/>
    <w:rsid w:val="003D4A39"/>
    <w:rsid w:val="003D5570"/>
    <w:rsid w:val="003D5BE1"/>
    <w:rsid w:val="003D65B3"/>
    <w:rsid w:val="003D6CD1"/>
    <w:rsid w:val="003E074C"/>
    <w:rsid w:val="003E75C1"/>
    <w:rsid w:val="003F0D24"/>
    <w:rsid w:val="003F0DED"/>
    <w:rsid w:val="003F11CC"/>
    <w:rsid w:val="003F13FA"/>
    <w:rsid w:val="003F2083"/>
    <w:rsid w:val="003F291B"/>
    <w:rsid w:val="003F397E"/>
    <w:rsid w:val="003F410F"/>
    <w:rsid w:val="003F5A32"/>
    <w:rsid w:val="003F6AA7"/>
    <w:rsid w:val="003F76E9"/>
    <w:rsid w:val="004010C2"/>
    <w:rsid w:val="00401223"/>
    <w:rsid w:val="00405E27"/>
    <w:rsid w:val="00407E91"/>
    <w:rsid w:val="004113D0"/>
    <w:rsid w:val="00411467"/>
    <w:rsid w:val="0041188D"/>
    <w:rsid w:val="00412D69"/>
    <w:rsid w:val="004138AD"/>
    <w:rsid w:val="0042119C"/>
    <w:rsid w:val="004216C5"/>
    <w:rsid w:val="00422089"/>
    <w:rsid w:val="004230F8"/>
    <w:rsid w:val="004238C2"/>
    <w:rsid w:val="0042428E"/>
    <w:rsid w:val="00424DBA"/>
    <w:rsid w:val="00425BE0"/>
    <w:rsid w:val="00430306"/>
    <w:rsid w:val="004306A1"/>
    <w:rsid w:val="0043074A"/>
    <w:rsid w:val="00431985"/>
    <w:rsid w:val="00431E08"/>
    <w:rsid w:val="00432764"/>
    <w:rsid w:val="004349BD"/>
    <w:rsid w:val="00434BFB"/>
    <w:rsid w:val="00435EAF"/>
    <w:rsid w:val="00436F6C"/>
    <w:rsid w:val="0044531F"/>
    <w:rsid w:val="004458A0"/>
    <w:rsid w:val="00447C98"/>
    <w:rsid w:val="00450737"/>
    <w:rsid w:val="00450AE6"/>
    <w:rsid w:val="00450D36"/>
    <w:rsid w:val="00453512"/>
    <w:rsid w:val="004544DC"/>
    <w:rsid w:val="00455018"/>
    <w:rsid w:val="004563DB"/>
    <w:rsid w:val="00457964"/>
    <w:rsid w:val="00460269"/>
    <w:rsid w:val="00461411"/>
    <w:rsid w:val="004629AE"/>
    <w:rsid w:val="00462CBD"/>
    <w:rsid w:val="00463512"/>
    <w:rsid w:val="004640D4"/>
    <w:rsid w:val="00466913"/>
    <w:rsid w:val="00470688"/>
    <w:rsid w:val="0047194D"/>
    <w:rsid w:val="00472894"/>
    <w:rsid w:val="0047471B"/>
    <w:rsid w:val="004753FF"/>
    <w:rsid w:val="00475766"/>
    <w:rsid w:val="004761DF"/>
    <w:rsid w:val="00476FBF"/>
    <w:rsid w:val="00482C82"/>
    <w:rsid w:val="0048335C"/>
    <w:rsid w:val="00483E54"/>
    <w:rsid w:val="00484527"/>
    <w:rsid w:val="004845A5"/>
    <w:rsid w:val="00485A8D"/>
    <w:rsid w:val="00487C53"/>
    <w:rsid w:val="00487D8C"/>
    <w:rsid w:val="0049057B"/>
    <w:rsid w:val="00493745"/>
    <w:rsid w:val="00494A95"/>
    <w:rsid w:val="00495049"/>
    <w:rsid w:val="0049593A"/>
    <w:rsid w:val="004974E3"/>
    <w:rsid w:val="004979DE"/>
    <w:rsid w:val="004A27BB"/>
    <w:rsid w:val="004A2A1C"/>
    <w:rsid w:val="004A47AB"/>
    <w:rsid w:val="004A5800"/>
    <w:rsid w:val="004A716B"/>
    <w:rsid w:val="004A73FD"/>
    <w:rsid w:val="004A7ACB"/>
    <w:rsid w:val="004A7E28"/>
    <w:rsid w:val="004B0122"/>
    <w:rsid w:val="004B0E50"/>
    <w:rsid w:val="004B4CAC"/>
    <w:rsid w:val="004B5D7F"/>
    <w:rsid w:val="004B6C20"/>
    <w:rsid w:val="004B6EFA"/>
    <w:rsid w:val="004B7773"/>
    <w:rsid w:val="004B7DBF"/>
    <w:rsid w:val="004B7E67"/>
    <w:rsid w:val="004C0693"/>
    <w:rsid w:val="004C118D"/>
    <w:rsid w:val="004C195A"/>
    <w:rsid w:val="004C25E4"/>
    <w:rsid w:val="004C51A5"/>
    <w:rsid w:val="004C5871"/>
    <w:rsid w:val="004C6316"/>
    <w:rsid w:val="004C6CB1"/>
    <w:rsid w:val="004C6E5E"/>
    <w:rsid w:val="004D063C"/>
    <w:rsid w:val="004D0AE8"/>
    <w:rsid w:val="004D178C"/>
    <w:rsid w:val="004D4463"/>
    <w:rsid w:val="004D4DDD"/>
    <w:rsid w:val="004D63DA"/>
    <w:rsid w:val="004D7F1F"/>
    <w:rsid w:val="004E03A3"/>
    <w:rsid w:val="004E1691"/>
    <w:rsid w:val="004E2ABB"/>
    <w:rsid w:val="004E3577"/>
    <w:rsid w:val="004E4FC4"/>
    <w:rsid w:val="004E5CAA"/>
    <w:rsid w:val="004E6EFD"/>
    <w:rsid w:val="004F1290"/>
    <w:rsid w:val="004F3E18"/>
    <w:rsid w:val="004F43BC"/>
    <w:rsid w:val="004F582B"/>
    <w:rsid w:val="004F640E"/>
    <w:rsid w:val="004F741A"/>
    <w:rsid w:val="0050320F"/>
    <w:rsid w:val="00503B93"/>
    <w:rsid w:val="005042CE"/>
    <w:rsid w:val="00506263"/>
    <w:rsid w:val="00506355"/>
    <w:rsid w:val="005070D9"/>
    <w:rsid w:val="00507230"/>
    <w:rsid w:val="00507BBE"/>
    <w:rsid w:val="0051012E"/>
    <w:rsid w:val="005108B0"/>
    <w:rsid w:val="005109B0"/>
    <w:rsid w:val="00511292"/>
    <w:rsid w:val="0051151D"/>
    <w:rsid w:val="00514003"/>
    <w:rsid w:val="00515A8A"/>
    <w:rsid w:val="00515D24"/>
    <w:rsid w:val="005171BF"/>
    <w:rsid w:val="00520336"/>
    <w:rsid w:val="005244EA"/>
    <w:rsid w:val="00524A7A"/>
    <w:rsid w:val="00532DFE"/>
    <w:rsid w:val="005334AF"/>
    <w:rsid w:val="00533AD6"/>
    <w:rsid w:val="00536894"/>
    <w:rsid w:val="005407CF"/>
    <w:rsid w:val="00545E6A"/>
    <w:rsid w:val="00546073"/>
    <w:rsid w:val="00546937"/>
    <w:rsid w:val="00550339"/>
    <w:rsid w:val="00551F5C"/>
    <w:rsid w:val="00552156"/>
    <w:rsid w:val="005522C8"/>
    <w:rsid w:val="005535C1"/>
    <w:rsid w:val="005539AA"/>
    <w:rsid w:val="00555DED"/>
    <w:rsid w:val="00561CE8"/>
    <w:rsid w:val="0056241E"/>
    <w:rsid w:val="00567F7D"/>
    <w:rsid w:val="005721A8"/>
    <w:rsid w:val="005739AF"/>
    <w:rsid w:val="00574F87"/>
    <w:rsid w:val="00575133"/>
    <w:rsid w:val="0057539E"/>
    <w:rsid w:val="00576C3D"/>
    <w:rsid w:val="00577B7D"/>
    <w:rsid w:val="00580526"/>
    <w:rsid w:val="005826A4"/>
    <w:rsid w:val="00584D5B"/>
    <w:rsid w:val="00585AD2"/>
    <w:rsid w:val="005862D1"/>
    <w:rsid w:val="00586F20"/>
    <w:rsid w:val="00586FE2"/>
    <w:rsid w:val="00587302"/>
    <w:rsid w:val="0059190A"/>
    <w:rsid w:val="005945C9"/>
    <w:rsid w:val="00596F6D"/>
    <w:rsid w:val="005A0EB6"/>
    <w:rsid w:val="005A2416"/>
    <w:rsid w:val="005A48D4"/>
    <w:rsid w:val="005A5BDD"/>
    <w:rsid w:val="005A638D"/>
    <w:rsid w:val="005A69D7"/>
    <w:rsid w:val="005A6A75"/>
    <w:rsid w:val="005A7573"/>
    <w:rsid w:val="005A79F6"/>
    <w:rsid w:val="005B3998"/>
    <w:rsid w:val="005B4EA9"/>
    <w:rsid w:val="005C135A"/>
    <w:rsid w:val="005C16D4"/>
    <w:rsid w:val="005C35A5"/>
    <w:rsid w:val="005C7200"/>
    <w:rsid w:val="005C7697"/>
    <w:rsid w:val="005D25F0"/>
    <w:rsid w:val="005D45D4"/>
    <w:rsid w:val="005D5D43"/>
    <w:rsid w:val="005D6400"/>
    <w:rsid w:val="005D6F94"/>
    <w:rsid w:val="005E2585"/>
    <w:rsid w:val="005E5313"/>
    <w:rsid w:val="005E755E"/>
    <w:rsid w:val="005E7CA8"/>
    <w:rsid w:val="005F0AAA"/>
    <w:rsid w:val="005F36E3"/>
    <w:rsid w:val="005F5E67"/>
    <w:rsid w:val="005F649A"/>
    <w:rsid w:val="005F6BA4"/>
    <w:rsid w:val="005F7613"/>
    <w:rsid w:val="005F7A13"/>
    <w:rsid w:val="006003EF"/>
    <w:rsid w:val="00600C04"/>
    <w:rsid w:val="00603357"/>
    <w:rsid w:val="00604FA9"/>
    <w:rsid w:val="00605774"/>
    <w:rsid w:val="006076BC"/>
    <w:rsid w:val="00611999"/>
    <w:rsid w:val="006130FC"/>
    <w:rsid w:val="0061384C"/>
    <w:rsid w:val="00616F14"/>
    <w:rsid w:val="00617CCE"/>
    <w:rsid w:val="00617E50"/>
    <w:rsid w:val="00620115"/>
    <w:rsid w:val="0062088B"/>
    <w:rsid w:val="00620DDC"/>
    <w:rsid w:val="0062413C"/>
    <w:rsid w:val="00627DFD"/>
    <w:rsid w:val="0063029B"/>
    <w:rsid w:val="006316E5"/>
    <w:rsid w:val="00631786"/>
    <w:rsid w:val="00632FCE"/>
    <w:rsid w:val="00633648"/>
    <w:rsid w:val="0063407A"/>
    <w:rsid w:val="00635CFE"/>
    <w:rsid w:val="006360EB"/>
    <w:rsid w:val="00636CB9"/>
    <w:rsid w:val="00637805"/>
    <w:rsid w:val="00637C11"/>
    <w:rsid w:val="00640088"/>
    <w:rsid w:val="00640D6D"/>
    <w:rsid w:val="00641D4D"/>
    <w:rsid w:val="00642B8A"/>
    <w:rsid w:val="00643C82"/>
    <w:rsid w:val="006440A1"/>
    <w:rsid w:val="0064458A"/>
    <w:rsid w:val="0064462A"/>
    <w:rsid w:val="0064532D"/>
    <w:rsid w:val="0064581D"/>
    <w:rsid w:val="006463AE"/>
    <w:rsid w:val="00646CEC"/>
    <w:rsid w:val="00647E6D"/>
    <w:rsid w:val="00651DF1"/>
    <w:rsid w:val="0065234C"/>
    <w:rsid w:val="00652AA9"/>
    <w:rsid w:val="00652B01"/>
    <w:rsid w:val="00654DE2"/>
    <w:rsid w:val="00654E7F"/>
    <w:rsid w:val="00656743"/>
    <w:rsid w:val="00657815"/>
    <w:rsid w:val="0066098F"/>
    <w:rsid w:val="0066391B"/>
    <w:rsid w:val="00672C23"/>
    <w:rsid w:val="006739D4"/>
    <w:rsid w:val="006805D5"/>
    <w:rsid w:val="00681287"/>
    <w:rsid w:val="00685A4C"/>
    <w:rsid w:val="00685C4F"/>
    <w:rsid w:val="00687558"/>
    <w:rsid w:val="00687A18"/>
    <w:rsid w:val="00690D05"/>
    <w:rsid w:val="00691173"/>
    <w:rsid w:val="00691AA4"/>
    <w:rsid w:val="00691BD5"/>
    <w:rsid w:val="00692DEB"/>
    <w:rsid w:val="00695B77"/>
    <w:rsid w:val="00697153"/>
    <w:rsid w:val="006A08E0"/>
    <w:rsid w:val="006A4F32"/>
    <w:rsid w:val="006A7581"/>
    <w:rsid w:val="006B13F3"/>
    <w:rsid w:val="006B2674"/>
    <w:rsid w:val="006B5BE6"/>
    <w:rsid w:val="006C0363"/>
    <w:rsid w:val="006C055E"/>
    <w:rsid w:val="006C4945"/>
    <w:rsid w:val="006C69F5"/>
    <w:rsid w:val="006C7CE4"/>
    <w:rsid w:val="006D0204"/>
    <w:rsid w:val="006D6661"/>
    <w:rsid w:val="006D66AA"/>
    <w:rsid w:val="006E1B7B"/>
    <w:rsid w:val="006E2AF9"/>
    <w:rsid w:val="006E45E3"/>
    <w:rsid w:val="006E7725"/>
    <w:rsid w:val="006F4C79"/>
    <w:rsid w:val="006F68BD"/>
    <w:rsid w:val="006F692B"/>
    <w:rsid w:val="007012D9"/>
    <w:rsid w:val="007043D0"/>
    <w:rsid w:val="00705E1B"/>
    <w:rsid w:val="00705EAB"/>
    <w:rsid w:val="00706422"/>
    <w:rsid w:val="00707643"/>
    <w:rsid w:val="0070797C"/>
    <w:rsid w:val="00710452"/>
    <w:rsid w:val="00710DD3"/>
    <w:rsid w:val="00711154"/>
    <w:rsid w:val="00711223"/>
    <w:rsid w:val="00711AB0"/>
    <w:rsid w:val="007128A4"/>
    <w:rsid w:val="00714821"/>
    <w:rsid w:val="007151F0"/>
    <w:rsid w:val="00715C44"/>
    <w:rsid w:val="00716F0A"/>
    <w:rsid w:val="00721CAB"/>
    <w:rsid w:val="00724083"/>
    <w:rsid w:val="00724AC1"/>
    <w:rsid w:val="00724B49"/>
    <w:rsid w:val="00725C1C"/>
    <w:rsid w:val="00730635"/>
    <w:rsid w:val="00730939"/>
    <w:rsid w:val="00732DA7"/>
    <w:rsid w:val="00737C57"/>
    <w:rsid w:val="00743015"/>
    <w:rsid w:val="00744499"/>
    <w:rsid w:val="00745EB0"/>
    <w:rsid w:val="007508BB"/>
    <w:rsid w:val="00751C6F"/>
    <w:rsid w:val="00751EB8"/>
    <w:rsid w:val="007523E2"/>
    <w:rsid w:val="00752F6E"/>
    <w:rsid w:val="00753AD3"/>
    <w:rsid w:val="00755D30"/>
    <w:rsid w:val="00757957"/>
    <w:rsid w:val="00761364"/>
    <w:rsid w:val="00761A27"/>
    <w:rsid w:val="00762871"/>
    <w:rsid w:val="00763B90"/>
    <w:rsid w:val="007654CB"/>
    <w:rsid w:val="00765565"/>
    <w:rsid w:val="00765908"/>
    <w:rsid w:val="0076690B"/>
    <w:rsid w:val="0077028C"/>
    <w:rsid w:val="00771CBE"/>
    <w:rsid w:val="007722ED"/>
    <w:rsid w:val="0077303E"/>
    <w:rsid w:val="007733F0"/>
    <w:rsid w:val="0077442F"/>
    <w:rsid w:val="00774BAB"/>
    <w:rsid w:val="00776578"/>
    <w:rsid w:val="00782F04"/>
    <w:rsid w:val="007830A6"/>
    <w:rsid w:val="00783DAA"/>
    <w:rsid w:val="00785375"/>
    <w:rsid w:val="00786F9E"/>
    <w:rsid w:val="00790628"/>
    <w:rsid w:val="00791476"/>
    <w:rsid w:val="007922FD"/>
    <w:rsid w:val="007933EB"/>
    <w:rsid w:val="00796FE5"/>
    <w:rsid w:val="00797DE1"/>
    <w:rsid w:val="007A005D"/>
    <w:rsid w:val="007A0535"/>
    <w:rsid w:val="007A0FC6"/>
    <w:rsid w:val="007A4CC3"/>
    <w:rsid w:val="007A6B2A"/>
    <w:rsid w:val="007A7FB9"/>
    <w:rsid w:val="007B07F8"/>
    <w:rsid w:val="007B13C5"/>
    <w:rsid w:val="007B2057"/>
    <w:rsid w:val="007B2ECE"/>
    <w:rsid w:val="007B49E1"/>
    <w:rsid w:val="007B5448"/>
    <w:rsid w:val="007B6BB1"/>
    <w:rsid w:val="007B7220"/>
    <w:rsid w:val="007B7726"/>
    <w:rsid w:val="007C0AF3"/>
    <w:rsid w:val="007C1E82"/>
    <w:rsid w:val="007C3ABE"/>
    <w:rsid w:val="007C404C"/>
    <w:rsid w:val="007C47C7"/>
    <w:rsid w:val="007C5681"/>
    <w:rsid w:val="007C5807"/>
    <w:rsid w:val="007C5C49"/>
    <w:rsid w:val="007C641C"/>
    <w:rsid w:val="007C7980"/>
    <w:rsid w:val="007D1C9D"/>
    <w:rsid w:val="007D1CC8"/>
    <w:rsid w:val="007D3D8D"/>
    <w:rsid w:val="007D3DA8"/>
    <w:rsid w:val="007D4273"/>
    <w:rsid w:val="007D6DA8"/>
    <w:rsid w:val="007E0710"/>
    <w:rsid w:val="007E110B"/>
    <w:rsid w:val="007E305E"/>
    <w:rsid w:val="007E4843"/>
    <w:rsid w:val="007E4C7F"/>
    <w:rsid w:val="007E50B6"/>
    <w:rsid w:val="007E60DE"/>
    <w:rsid w:val="007F3AF9"/>
    <w:rsid w:val="007F3BE4"/>
    <w:rsid w:val="007F41CA"/>
    <w:rsid w:val="007F5BDB"/>
    <w:rsid w:val="00802E8F"/>
    <w:rsid w:val="008032FE"/>
    <w:rsid w:val="00803788"/>
    <w:rsid w:val="00803B63"/>
    <w:rsid w:val="00804B89"/>
    <w:rsid w:val="0080515B"/>
    <w:rsid w:val="0080708A"/>
    <w:rsid w:val="00810FCE"/>
    <w:rsid w:val="008120A7"/>
    <w:rsid w:val="0081248D"/>
    <w:rsid w:val="00814052"/>
    <w:rsid w:val="008144AF"/>
    <w:rsid w:val="00814BAB"/>
    <w:rsid w:val="00814D98"/>
    <w:rsid w:val="00815A2A"/>
    <w:rsid w:val="008160E5"/>
    <w:rsid w:val="008212DB"/>
    <w:rsid w:val="0082241A"/>
    <w:rsid w:val="00822A34"/>
    <w:rsid w:val="00824030"/>
    <w:rsid w:val="0082512B"/>
    <w:rsid w:val="008256CC"/>
    <w:rsid w:val="00830336"/>
    <w:rsid w:val="008345D1"/>
    <w:rsid w:val="008347DF"/>
    <w:rsid w:val="00835B60"/>
    <w:rsid w:val="00840342"/>
    <w:rsid w:val="00842E87"/>
    <w:rsid w:val="00843D55"/>
    <w:rsid w:val="00844470"/>
    <w:rsid w:val="00850332"/>
    <w:rsid w:val="0085531F"/>
    <w:rsid w:val="00856225"/>
    <w:rsid w:val="008575D7"/>
    <w:rsid w:val="008616DF"/>
    <w:rsid w:val="00864034"/>
    <w:rsid w:val="00867E04"/>
    <w:rsid w:val="00871693"/>
    <w:rsid w:val="00877930"/>
    <w:rsid w:val="008836E5"/>
    <w:rsid w:val="00884856"/>
    <w:rsid w:val="0088570C"/>
    <w:rsid w:val="0088584A"/>
    <w:rsid w:val="00890467"/>
    <w:rsid w:val="0089102A"/>
    <w:rsid w:val="00892E5C"/>
    <w:rsid w:val="00895941"/>
    <w:rsid w:val="008A48C0"/>
    <w:rsid w:val="008B363A"/>
    <w:rsid w:val="008B3DD2"/>
    <w:rsid w:val="008B49FD"/>
    <w:rsid w:val="008B4E2F"/>
    <w:rsid w:val="008B5220"/>
    <w:rsid w:val="008B5C47"/>
    <w:rsid w:val="008B734D"/>
    <w:rsid w:val="008C0666"/>
    <w:rsid w:val="008C0A26"/>
    <w:rsid w:val="008C1239"/>
    <w:rsid w:val="008C16B4"/>
    <w:rsid w:val="008C28F7"/>
    <w:rsid w:val="008D1E05"/>
    <w:rsid w:val="008D64AA"/>
    <w:rsid w:val="008D7B09"/>
    <w:rsid w:val="008E0104"/>
    <w:rsid w:val="008E07B6"/>
    <w:rsid w:val="008E1D24"/>
    <w:rsid w:val="008E2495"/>
    <w:rsid w:val="008E2E02"/>
    <w:rsid w:val="008E38F8"/>
    <w:rsid w:val="008E4CC9"/>
    <w:rsid w:val="008E510B"/>
    <w:rsid w:val="008E54F4"/>
    <w:rsid w:val="008F46FA"/>
    <w:rsid w:val="008F54E5"/>
    <w:rsid w:val="008F7BB4"/>
    <w:rsid w:val="008F7CB6"/>
    <w:rsid w:val="009004B0"/>
    <w:rsid w:val="00900C30"/>
    <w:rsid w:val="00901914"/>
    <w:rsid w:val="00903717"/>
    <w:rsid w:val="00903ED0"/>
    <w:rsid w:val="00904831"/>
    <w:rsid w:val="00904E35"/>
    <w:rsid w:val="00905148"/>
    <w:rsid w:val="00905A3E"/>
    <w:rsid w:val="009068B6"/>
    <w:rsid w:val="00906CB4"/>
    <w:rsid w:val="00907EE0"/>
    <w:rsid w:val="009107BE"/>
    <w:rsid w:val="0091109C"/>
    <w:rsid w:val="00916AA5"/>
    <w:rsid w:val="00917CD9"/>
    <w:rsid w:val="00920241"/>
    <w:rsid w:val="00920269"/>
    <w:rsid w:val="00921BA4"/>
    <w:rsid w:val="00921DC1"/>
    <w:rsid w:val="00922B67"/>
    <w:rsid w:val="00923896"/>
    <w:rsid w:val="00936863"/>
    <w:rsid w:val="009408AB"/>
    <w:rsid w:val="00943FB0"/>
    <w:rsid w:val="00946D4A"/>
    <w:rsid w:val="00947E6D"/>
    <w:rsid w:val="0095050E"/>
    <w:rsid w:val="00950739"/>
    <w:rsid w:val="009507AE"/>
    <w:rsid w:val="009507D8"/>
    <w:rsid w:val="009509D0"/>
    <w:rsid w:val="0095536D"/>
    <w:rsid w:val="009632FA"/>
    <w:rsid w:val="00963E39"/>
    <w:rsid w:val="00964585"/>
    <w:rsid w:val="00966C68"/>
    <w:rsid w:val="0097022A"/>
    <w:rsid w:val="009722EC"/>
    <w:rsid w:val="00975D77"/>
    <w:rsid w:val="00981747"/>
    <w:rsid w:val="00981789"/>
    <w:rsid w:val="00985D85"/>
    <w:rsid w:val="00987318"/>
    <w:rsid w:val="00987A8D"/>
    <w:rsid w:val="00990638"/>
    <w:rsid w:val="009937FA"/>
    <w:rsid w:val="00995FBE"/>
    <w:rsid w:val="00997E79"/>
    <w:rsid w:val="009A00EF"/>
    <w:rsid w:val="009A029B"/>
    <w:rsid w:val="009A2500"/>
    <w:rsid w:val="009A2623"/>
    <w:rsid w:val="009A4BB1"/>
    <w:rsid w:val="009A5C0D"/>
    <w:rsid w:val="009A5E08"/>
    <w:rsid w:val="009B0A83"/>
    <w:rsid w:val="009B1678"/>
    <w:rsid w:val="009B4FCE"/>
    <w:rsid w:val="009B531B"/>
    <w:rsid w:val="009B6096"/>
    <w:rsid w:val="009B7510"/>
    <w:rsid w:val="009C2370"/>
    <w:rsid w:val="009C26FA"/>
    <w:rsid w:val="009C2BF3"/>
    <w:rsid w:val="009C2EAF"/>
    <w:rsid w:val="009C464D"/>
    <w:rsid w:val="009C4CF6"/>
    <w:rsid w:val="009C5636"/>
    <w:rsid w:val="009C60EC"/>
    <w:rsid w:val="009C6605"/>
    <w:rsid w:val="009C7907"/>
    <w:rsid w:val="009D0125"/>
    <w:rsid w:val="009D0493"/>
    <w:rsid w:val="009D1444"/>
    <w:rsid w:val="009D2130"/>
    <w:rsid w:val="009D41F0"/>
    <w:rsid w:val="009D5053"/>
    <w:rsid w:val="009D5A86"/>
    <w:rsid w:val="009D6422"/>
    <w:rsid w:val="009D6B30"/>
    <w:rsid w:val="009D7429"/>
    <w:rsid w:val="009E0BBE"/>
    <w:rsid w:val="009E1FC6"/>
    <w:rsid w:val="009E2209"/>
    <w:rsid w:val="009E23FB"/>
    <w:rsid w:val="009E2FC6"/>
    <w:rsid w:val="009E3945"/>
    <w:rsid w:val="009E61AA"/>
    <w:rsid w:val="009E7314"/>
    <w:rsid w:val="009F005E"/>
    <w:rsid w:val="009F1AF0"/>
    <w:rsid w:val="009F1BCA"/>
    <w:rsid w:val="009F2741"/>
    <w:rsid w:val="009F43A4"/>
    <w:rsid w:val="009F47CE"/>
    <w:rsid w:val="009F7656"/>
    <w:rsid w:val="00A00971"/>
    <w:rsid w:val="00A00FAB"/>
    <w:rsid w:val="00A027AA"/>
    <w:rsid w:val="00A03147"/>
    <w:rsid w:val="00A0363F"/>
    <w:rsid w:val="00A078DB"/>
    <w:rsid w:val="00A104A6"/>
    <w:rsid w:val="00A13B9A"/>
    <w:rsid w:val="00A13E67"/>
    <w:rsid w:val="00A141DB"/>
    <w:rsid w:val="00A144A8"/>
    <w:rsid w:val="00A24A06"/>
    <w:rsid w:val="00A264B9"/>
    <w:rsid w:val="00A27876"/>
    <w:rsid w:val="00A3196C"/>
    <w:rsid w:val="00A32DF3"/>
    <w:rsid w:val="00A3367A"/>
    <w:rsid w:val="00A336E2"/>
    <w:rsid w:val="00A34762"/>
    <w:rsid w:val="00A36606"/>
    <w:rsid w:val="00A411C5"/>
    <w:rsid w:val="00A424C2"/>
    <w:rsid w:val="00A42F90"/>
    <w:rsid w:val="00A445AB"/>
    <w:rsid w:val="00A46744"/>
    <w:rsid w:val="00A476CA"/>
    <w:rsid w:val="00A47832"/>
    <w:rsid w:val="00A5082B"/>
    <w:rsid w:val="00A50A25"/>
    <w:rsid w:val="00A52219"/>
    <w:rsid w:val="00A5433D"/>
    <w:rsid w:val="00A560CC"/>
    <w:rsid w:val="00A56A4D"/>
    <w:rsid w:val="00A577F6"/>
    <w:rsid w:val="00A60301"/>
    <w:rsid w:val="00A607EE"/>
    <w:rsid w:val="00A60979"/>
    <w:rsid w:val="00A61023"/>
    <w:rsid w:val="00A614C9"/>
    <w:rsid w:val="00A631D7"/>
    <w:rsid w:val="00A64331"/>
    <w:rsid w:val="00A70290"/>
    <w:rsid w:val="00A71628"/>
    <w:rsid w:val="00A716D7"/>
    <w:rsid w:val="00A71919"/>
    <w:rsid w:val="00A736DB"/>
    <w:rsid w:val="00A75D09"/>
    <w:rsid w:val="00A75D50"/>
    <w:rsid w:val="00A75E0B"/>
    <w:rsid w:val="00A766E5"/>
    <w:rsid w:val="00A76D83"/>
    <w:rsid w:val="00A77793"/>
    <w:rsid w:val="00A812B8"/>
    <w:rsid w:val="00A832E3"/>
    <w:rsid w:val="00A83CA6"/>
    <w:rsid w:val="00A8651C"/>
    <w:rsid w:val="00A86817"/>
    <w:rsid w:val="00A868E6"/>
    <w:rsid w:val="00A87C73"/>
    <w:rsid w:val="00A87FCF"/>
    <w:rsid w:val="00A936CD"/>
    <w:rsid w:val="00A93D3E"/>
    <w:rsid w:val="00A96388"/>
    <w:rsid w:val="00A970C3"/>
    <w:rsid w:val="00A97AA7"/>
    <w:rsid w:val="00A97EAF"/>
    <w:rsid w:val="00AA17C6"/>
    <w:rsid w:val="00AA190A"/>
    <w:rsid w:val="00AA62D4"/>
    <w:rsid w:val="00AA6C51"/>
    <w:rsid w:val="00AB0663"/>
    <w:rsid w:val="00AB1756"/>
    <w:rsid w:val="00AB1CF8"/>
    <w:rsid w:val="00AB422F"/>
    <w:rsid w:val="00AB628F"/>
    <w:rsid w:val="00AB66DF"/>
    <w:rsid w:val="00AB7A81"/>
    <w:rsid w:val="00AB7DBA"/>
    <w:rsid w:val="00AC17DB"/>
    <w:rsid w:val="00AC28B1"/>
    <w:rsid w:val="00AC32B0"/>
    <w:rsid w:val="00AC3812"/>
    <w:rsid w:val="00AC53FE"/>
    <w:rsid w:val="00AC6E8A"/>
    <w:rsid w:val="00AD124E"/>
    <w:rsid w:val="00AD3443"/>
    <w:rsid w:val="00AD522F"/>
    <w:rsid w:val="00AD54CD"/>
    <w:rsid w:val="00AD680F"/>
    <w:rsid w:val="00AD78BE"/>
    <w:rsid w:val="00AE171D"/>
    <w:rsid w:val="00AE1759"/>
    <w:rsid w:val="00AE225D"/>
    <w:rsid w:val="00AE26FF"/>
    <w:rsid w:val="00AE2E7C"/>
    <w:rsid w:val="00AE3380"/>
    <w:rsid w:val="00AE35F3"/>
    <w:rsid w:val="00AE41EA"/>
    <w:rsid w:val="00AE5943"/>
    <w:rsid w:val="00AE5A58"/>
    <w:rsid w:val="00AE62BA"/>
    <w:rsid w:val="00AE6775"/>
    <w:rsid w:val="00AE75F8"/>
    <w:rsid w:val="00AF0969"/>
    <w:rsid w:val="00AF0E76"/>
    <w:rsid w:val="00AF1045"/>
    <w:rsid w:val="00AF3D76"/>
    <w:rsid w:val="00AF633A"/>
    <w:rsid w:val="00B0171D"/>
    <w:rsid w:val="00B01BFF"/>
    <w:rsid w:val="00B05F9F"/>
    <w:rsid w:val="00B06FA8"/>
    <w:rsid w:val="00B0747E"/>
    <w:rsid w:val="00B11E55"/>
    <w:rsid w:val="00B12822"/>
    <w:rsid w:val="00B14ADB"/>
    <w:rsid w:val="00B15867"/>
    <w:rsid w:val="00B17C12"/>
    <w:rsid w:val="00B22245"/>
    <w:rsid w:val="00B228F6"/>
    <w:rsid w:val="00B24D54"/>
    <w:rsid w:val="00B256BB"/>
    <w:rsid w:val="00B306F3"/>
    <w:rsid w:val="00B30963"/>
    <w:rsid w:val="00B30A15"/>
    <w:rsid w:val="00B32465"/>
    <w:rsid w:val="00B32690"/>
    <w:rsid w:val="00B33974"/>
    <w:rsid w:val="00B33B2A"/>
    <w:rsid w:val="00B33F12"/>
    <w:rsid w:val="00B352A1"/>
    <w:rsid w:val="00B36D02"/>
    <w:rsid w:val="00B37227"/>
    <w:rsid w:val="00B37F63"/>
    <w:rsid w:val="00B4043A"/>
    <w:rsid w:val="00B42554"/>
    <w:rsid w:val="00B4265A"/>
    <w:rsid w:val="00B43627"/>
    <w:rsid w:val="00B450B8"/>
    <w:rsid w:val="00B461ED"/>
    <w:rsid w:val="00B476B1"/>
    <w:rsid w:val="00B500B1"/>
    <w:rsid w:val="00B50A8A"/>
    <w:rsid w:val="00B510C5"/>
    <w:rsid w:val="00B516F8"/>
    <w:rsid w:val="00B51A0B"/>
    <w:rsid w:val="00B524C7"/>
    <w:rsid w:val="00B526D2"/>
    <w:rsid w:val="00B532E2"/>
    <w:rsid w:val="00B536FD"/>
    <w:rsid w:val="00B54C66"/>
    <w:rsid w:val="00B54DB4"/>
    <w:rsid w:val="00B55B42"/>
    <w:rsid w:val="00B571CA"/>
    <w:rsid w:val="00B600B1"/>
    <w:rsid w:val="00B6078E"/>
    <w:rsid w:val="00B63145"/>
    <w:rsid w:val="00B63C3C"/>
    <w:rsid w:val="00B6505C"/>
    <w:rsid w:val="00B6574B"/>
    <w:rsid w:val="00B662AA"/>
    <w:rsid w:val="00B664A5"/>
    <w:rsid w:val="00B66FC1"/>
    <w:rsid w:val="00B70155"/>
    <w:rsid w:val="00B71D1A"/>
    <w:rsid w:val="00B725A7"/>
    <w:rsid w:val="00B73CD2"/>
    <w:rsid w:val="00B743A4"/>
    <w:rsid w:val="00B7512C"/>
    <w:rsid w:val="00B75C73"/>
    <w:rsid w:val="00B77189"/>
    <w:rsid w:val="00B80B83"/>
    <w:rsid w:val="00B8206B"/>
    <w:rsid w:val="00B85A88"/>
    <w:rsid w:val="00B86336"/>
    <w:rsid w:val="00B86BD8"/>
    <w:rsid w:val="00B901BC"/>
    <w:rsid w:val="00B923B6"/>
    <w:rsid w:val="00B94AED"/>
    <w:rsid w:val="00B94B11"/>
    <w:rsid w:val="00BA05CD"/>
    <w:rsid w:val="00BA1095"/>
    <w:rsid w:val="00BA1551"/>
    <w:rsid w:val="00BA192B"/>
    <w:rsid w:val="00BB083D"/>
    <w:rsid w:val="00BB0CED"/>
    <w:rsid w:val="00BB2C0F"/>
    <w:rsid w:val="00BB5669"/>
    <w:rsid w:val="00BB687F"/>
    <w:rsid w:val="00BB7891"/>
    <w:rsid w:val="00BC17A1"/>
    <w:rsid w:val="00BC323C"/>
    <w:rsid w:val="00BC4DA6"/>
    <w:rsid w:val="00BC6BFE"/>
    <w:rsid w:val="00BC6EAD"/>
    <w:rsid w:val="00BC70AA"/>
    <w:rsid w:val="00BC7EED"/>
    <w:rsid w:val="00BD0C54"/>
    <w:rsid w:val="00BD314C"/>
    <w:rsid w:val="00BD5E7C"/>
    <w:rsid w:val="00BD6122"/>
    <w:rsid w:val="00BD617A"/>
    <w:rsid w:val="00BE23F8"/>
    <w:rsid w:val="00BE3D82"/>
    <w:rsid w:val="00BE3EEE"/>
    <w:rsid w:val="00BE470D"/>
    <w:rsid w:val="00BE4EA3"/>
    <w:rsid w:val="00BE61BA"/>
    <w:rsid w:val="00BE6723"/>
    <w:rsid w:val="00BF0468"/>
    <w:rsid w:val="00BF1001"/>
    <w:rsid w:val="00BF2B33"/>
    <w:rsid w:val="00BF325A"/>
    <w:rsid w:val="00BF5359"/>
    <w:rsid w:val="00BF537F"/>
    <w:rsid w:val="00BF5612"/>
    <w:rsid w:val="00C00A69"/>
    <w:rsid w:val="00C00BEE"/>
    <w:rsid w:val="00C01412"/>
    <w:rsid w:val="00C017BE"/>
    <w:rsid w:val="00C01B73"/>
    <w:rsid w:val="00C02B03"/>
    <w:rsid w:val="00C030BD"/>
    <w:rsid w:val="00C06418"/>
    <w:rsid w:val="00C12FB6"/>
    <w:rsid w:val="00C15E98"/>
    <w:rsid w:val="00C16047"/>
    <w:rsid w:val="00C231BD"/>
    <w:rsid w:val="00C2366A"/>
    <w:rsid w:val="00C251D0"/>
    <w:rsid w:val="00C25DCF"/>
    <w:rsid w:val="00C25FDD"/>
    <w:rsid w:val="00C264EA"/>
    <w:rsid w:val="00C2670B"/>
    <w:rsid w:val="00C30737"/>
    <w:rsid w:val="00C32999"/>
    <w:rsid w:val="00C34606"/>
    <w:rsid w:val="00C459FD"/>
    <w:rsid w:val="00C47DB2"/>
    <w:rsid w:val="00C53B17"/>
    <w:rsid w:val="00C547CC"/>
    <w:rsid w:val="00C560BA"/>
    <w:rsid w:val="00C60294"/>
    <w:rsid w:val="00C6169B"/>
    <w:rsid w:val="00C620A0"/>
    <w:rsid w:val="00C62728"/>
    <w:rsid w:val="00C63CF4"/>
    <w:rsid w:val="00C66B6B"/>
    <w:rsid w:val="00C66CDC"/>
    <w:rsid w:val="00C67780"/>
    <w:rsid w:val="00C71277"/>
    <w:rsid w:val="00C72E60"/>
    <w:rsid w:val="00C80038"/>
    <w:rsid w:val="00C801ED"/>
    <w:rsid w:val="00C819A9"/>
    <w:rsid w:val="00C82AB7"/>
    <w:rsid w:val="00C83896"/>
    <w:rsid w:val="00C84C6B"/>
    <w:rsid w:val="00C860A3"/>
    <w:rsid w:val="00C87496"/>
    <w:rsid w:val="00C900B1"/>
    <w:rsid w:val="00C91310"/>
    <w:rsid w:val="00C915EC"/>
    <w:rsid w:val="00C91EE5"/>
    <w:rsid w:val="00C934B3"/>
    <w:rsid w:val="00C9498B"/>
    <w:rsid w:val="00C95B92"/>
    <w:rsid w:val="00C97C11"/>
    <w:rsid w:val="00C97D11"/>
    <w:rsid w:val="00C97F1E"/>
    <w:rsid w:val="00CA1642"/>
    <w:rsid w:val="00CA4DCF"/>
    <w:rsid w:val="00CA6439"/>
    <w:rsid w:val="00CB069B"/>
    <w:rsid w:val="00CB19E1"/>
    <w:rsid w:val="00CB2902"/>
    <w:rsid w:val="00CB3696"/>
    <w:rsid w:val="00CB3E79"/>
    <w:rsid w:val="00CB4E36"/>
    <w:rsid w:val="00CB5E55"/>
    <w:rsid w:val="00CB626E"/>
    <w:rsid w:val="00CC06A5"/>
    <w:rsid w:val="00CC0C91"/>
    <w:rsid w:val="00CC1087"/>
    <w:rsid w:val="00CC18C4"/>
    <w:rsid w:val="00CC7367"/>
    <w:rsid w:val="00CD1455"/>
    <w:rsid w:val="00CD26D7"/>
    <w:rsid w:val="00CD4C9D"/>
    <w:rsid w:val="00CD5AE8"/>
    <w:rsid w:val="00CD6632"/>
    <w:rsid w:val="00CD762E"/>
    <w:rsid w:val="00CE7127"/>
    <w:rsid w:val="00CF3500"/>
    <w:rsid w:val="00CF51E1"/>
    <w:rsid w:val="00D01492"/>
    <w:rsid w:val="00D022DD"/>
    <w:rsid w:val="00D05238"/>
    <w:rsid w:val="00D053F8"/>
    <w:rsid w:val="00D05511"/>
    <w:rsid w:val="00D057C4"/>
    <w:rsid w:val="00D10425"/>
    <w:rsid w:val="00D10C1D"/>
    <w:rsid w:val="00D11A7C"/>
    <w:rsid w:val="00D12A1A"/>
    <w:rsid w:val="00D14D89"/>
    <w:rsid w:val="00D15256"/>
    <w:rsid w:val="00D155D6"/>
    <w:rsid w:val="00D15BBA"/>
    <w:rsid w:val="00D164E9"/>
    <w:rsid w:val="00D16B88"/>
    <w:rsid w:val="00D20CF0"/>
    <w:rsid w:val="00D21460"/>
    <w:rsid w:val="00D216D7"/>
    <w:rsid w:val="00D217E1"/>
    <w:rsid w:val="00D23F78"/>
    <w:rsid w:val="00D2521A"/>
    <w:rsid w:val="00D2527A"/>
    <w:rsid w:val="00D26446"/>
    <w:rsid w:val="00D31BD1"/>
    <w:rsid w:val="00D32421"/>
    <w:rsid w:val="00D34EE9"/>
    <w:rsid w:val="00D3517D"/>
    <w:rsid w:val="00D35CA0"/>
    <w:rsid w:val="00D36553"/>
    <w:rsid w:val="00D37161"/>
    <w:rsid w:val="00D37261"/>
    <w:rsid w:val="00D40493"/>
    <w:rsid w:val="00D40650"/>
    <w:rsid w:val="00D40EB5"/>
    <w:rsid w:val="00D41D61"/>
    <w:rsid w:val="00D42897"/>
    <w:rsid w:val="00D42C45"/>
    <w:rsid w:val="00D42C98"/>
    <w:rsid w:val="00D44217"/>
    <w:rsid w:val="00D44A5D"/>
    <w:rsid w:val="00D44D30"/>
    <w:rsid w:val="00D4502B"/>
    <w:rsid w:val="00D46EC6"/>
    <w:rsid w:val="00D47515"/>
    <w:rsid w:val="00D5005A"/>
    <w:rsid w:val="00D52EEA"/>
    <w:rsid w:val="00D53444"/>
    <w:rsid w:val="00D540FF"/>
    <w:rsid w:val="00D5525B"/>
    <w:rsid w:val="00D57B46"/>
    <w:rsid w:val="00D6065C"/>
    <w:rsid w:val="00D60BAD"/>
    <w:rsid w:val="00D61D77"/>
    <w:rsid w:val="00D61E5A"/>
    <w:rsid w:val="00D62867"/>
    <w:rsid w:val="00D63665"/>
    <w:rsid w:val="00D638C9"/>
    <w:rsid w:val="00D63BFF"/>
    <w:rsid w:val="00D63C57"/>
    <w:rsid w:val="00D644E6"/>
    <w:rsid w:val="00D65008"/>
    <w:rsid w:val="00D67774"/>
    <w:rsid w:val="00D679FD"/>
    <w:rsid w:val="00D71A25"/>
    <w:rsid w:val="00D73F6C"/>
    <w:rsid w:val="00D756E8"/>
    <w:rsid w:val="00D7659A"/>
    <w:rsid w:val="00D77289"/>
    <w:rsid w:val="00D77442"/>
    <w:rsid w:val="00D8082B"/>
    <w:rsid w:val="00D81247"/>
    <w:rsid w:val="00D813A6"/>
    <w:rsid w:val="00D83F12"/>
    <w:rsid w:val="00D8559B"/>
    <w:rsid w:val="00D85E7A"/>
    <w:rsid w:val="00D864AE"/>
    <w:rsid w:val="00D87CF3"/>
    <w:rsid w:val="00D92F0D"/>
    <w:rsid w:val="00D95B16"/>
    <w:rsid w:val="00DA75D9"/>
    <w:rsid w:val="00DB0545"/>
    <w:rsid w:val="00DB10E3"/>
    <w:rsid w:val="00DB1B90"/>
    <w:rsid w:val="00DB1DA3"/>
    <w:rsid w:val="00DB29F5"/>
    <w:rsid w:val="00DB38E9"/>
    <w:rsid w:val="00DC0637"/>
    <w:rsid w:val="00DC2051"/>
    <w:rsid w:val="00DC2A0B"/>
    <w:rsid w:val="00DC64A9"/>
    <w:rsid w:val="00DC79C9"/>
    <w:rsid w:val="00DD013B"/>
    <w:rsid w:val="00DD05CC"/>
    <w:rsid w:val="00DD07A3"/>
    <w:rsid w:val="00DD08A8"/>
    <w:rsid w:val="00DD0B05"/>
    <w:rsid w:val="00DD2B67"/>
    <w:rsid w:val="00DD3053"/>
    <w:rsid w:val="00DD3B4F"/>
    <w:rsid w:val="00DD3E45"/>
    <w:rsid w:val="00DD492F"/>
    <w:rsid w:val="00DD59B5"/>
    <w:rsid w:val="00DD5FE6"/>
    <w:rsid w:val="00DE03FE"/>
    <w:rsid w:val="00DE076B"/>
    <w:rsid w:val="00DE2221"/>
    <w:rsid w:val="00DE44FC"/>
    <w:rsid w:val="00DE4D3D"/>
    <w:rsid w:val="00DE4DE6"/>
    <w:rsid w:val="00DE57E0"/>
    <w:rsid w:val="00DE7A0C"/>
    <w:rsid w:val="00DF11FC"/>
    <w:rsid w:val="00DF1C4E"/>
    <w:rsid w:val="00DF258A"/>
    <w:rsid w:val="00DF35C7"/>
    <w:rsid w:val="00DF5116"/>
    <w:rsid w:val="00DF69CB"/>
    <w:rsid w:val="00E01D6F"/>
    <w:rsid w:val="00E04947"/>
    <w:rsid w:val="00E051DF"/>
    <w:rsid w:val="00E05AE3"/>
    <w:rsid w:val="00E05C91"/>
    <w:rsid w:val="00E06766"/>
    <w:rsid w:val="00E10531"/>
    <w:rsid w:val="00E10593"/>
    <w:rsid w:val="00E11431"/>
    <w:rsid w:val="00E122E2"/>
    <w:rsid w:val="00E129F4"/>
    <w:rsid w:val="00E12EF9"/>
    <w:rsid w:val="00E173AD"/>
    <w:rsid w:val="00E17A3A"/>
    <w:rsid w:val="00E201DD"/>
    <w:rsid w:val="00E20D68"/>
    <w:rsid w:val="00E21B75"/>
    <w:rsid w:val="00E21FA1"/>
    <w:rsid w:val="00E246BF"/>
    <w:rsid w:val="00E258CE"/>
    <w:rsid w:val="00E27896"/>
    <w:rsid w:val="00E31A9C"/>
    <w:rsid w:val="00E335A5"/>
    <w:rsid w:val="00E35D94"/>
    <w:rsid w:val="00E36BB1"/>
    <w:rsid w:val="00E407B4"/>
    <w:rsid w:val="00E4124F"/>
    <w:rsid w:val="00E4285E"/>
    <w:rsid w:val="00E44069"/>
    <w:rsid w:val="00E46436"/>
    <w:rsid w:val="00E46FF7"/>
    <w:rsid w:val="00E522D4"/>
    <w:rsid w:val="00E52DE9"/>
    <w:rsid w:val="00E531A9"/>
    <w:rsid w:val="00E5617C"/>
    <w:rsid w:val="00E5744E"/>
    <w:rsid w:val="00E577B0"/>
    <w:rsid w:val="00E60A87"/>
    <w:rsid w:val="00E6172B"/>
    <w:rsid w:val="00E65D77"/>
    <w:rsid w:val="00E66193"/>
    <w:rsid w:val="00E665A8"/>
    <w:rsid w:val="00E6799E"/>
    <w:rsid w:val="00E679A0"/>
    <w:rsid w:val="00E72C65"/>
    <w:rsid w:val="00E7315D"/>
    <w:rsid w:val="00E73A9C"/>
    <w:rsid w:val="00E74BA7"/>
    <w:rsid w:val="00E772C5"/>
    <w:rsid w:val="00E823C4"/>
    <w:rsid w:val="00E8384B"/>
    <w:rsid w:val="00E83BA2"/>
    <w:rsid w:val="00E83E73"/>
    <w:rsid w:val="00E8707E"/>
    <w:rsid w:val="00E902C4"/>
    <w:rsid w:val="00E9192E"/>
    <w:rsid w:val="00E91C02"/>
    <w:rsid w:val="00E91DEF"/>
    <w:rsid w:val="00E93A03"/>
    <w:rsid w:val="00E95A56"/>
    <w:rsid w:val="00E96B40"/>
    <w:rsid w:val="00EA15A7"/>
    <w:rsid w:val="00EA1A91"/>
    <w:rsid w:val="00EA2578"/>
    <w:rsid w:val="00EA2FFC"/>
    <w:rsid w:val="00EA514D"/>
    <w:rsid w:val="00EA52FF"/>
    <w:rsid w:val="00EA6C54"/>
    <w:rsid w:val="00EA71D1"/>
    <w:rsid w:val="00EB261F"/>
    <w:rsid w:val="00EB2951"/>
    <w:rsid w:val="00EB3D60"/>
    <w:rsid w:val="00EB3E98"/>
    <w:rsid w:val="00EB5180"/>
    <w:rsid w:val="00EB68B6"/>
    <w:rsid w:val="00EB691C"/>
    <w:rsid w:val="00EB6968"/>
    <w:rsid w:val="00EC0785"/>
    <w:rsid w:val="00EC24FA"/>
    <w:rsid w:val="00EC2A85"/>
    <w:rsid w:val="00EC64D0"/>
    <w:rsid w:val="00ED2060"/>
    <w:rsid w:val="00ED217F"/>
    <w:rsid w:val="00ED4083"/>
    <w:rsid w:val="00ED4567"/>
    <w:rsid w:val="00ED4EF9"/>
    <w:rsid w:val="00ED51B9"/>
    <w:rsid w:val="00ED5427"/>
    <w:rsid w:val="00ED5FE7"/>
    <w:rsid w:val="00EE068B"/>
    <w:rsid w:val="00EE10DA"/>
    <w:rsid w:val="00EE460C"/>
    <w:rsid w:val="00EE483D"/>
    <w:rsid w:val="00EE4D5C"/>
    <w:rsid w:val="00EE4F89"/>
    <w:rsid w:val="00EE5C66"/>
    <w:rsid w:val="00EE73EF"/>
    <w:rsid w:val="00EF0359"/>
    <w:rsid w:val="00EF05CC"/>
    <w:rsid w:val="00EF153E"/>
    <w:rsid w:val="00EF1751"/>
    <w:rsid w:val="00EF1BF9"/>
    <w:rsid w:val="00EF1C47"/>
    <w:rsid w:val="00EF1C7D"/>
    <w:rsid w:val="00F11DC1"/>
    <w:rsid w:val="00F13D96"/>
    <w:rsid w:val="00F13FF1"/>
    <w:rsid w:val="00F14A16"/>
    <w:rsid w:val="00F14D31"/>
    <w:rsid w:val="00F21451"/>
    <w:rsid w:val="00F268D2"/>
    <w:rsid w:val="00F27B80"/>
    <w:rsid w:val="00F30455"/>
    <w:rsid w:val="00F35F65"/>
    <w:rsid w:val="00F36B13"/>
    <w:rsid w:val="00F36D5F"/>
    <w:rsid w:val="00F40AAC"/>
    <w:rsid w:val="00F40B38"/>
    <w:rsid w:val="00F4148B"/>
    <w:rsid w:val="00F41603"/>
    <w:rsid w:val="00F42812"/>
    <w:rsid w:val="00F432FB"/>
    <w:rsid w:val="00F43A35"/>
    <w:rsid w:val="00F44788"/>
    <w:rsid w:val="00F449F9"/>
    <w:rsid w:val="00F4674B"/>
    <w:rsid w:val="00F50128"/>
    <w:rsid w:val="00F50D27"/>
    <w:rsid w:val="00F521F4"/>
    <w:rsid w:val="00F53FB1"/>
    <w:rsid w:val="00F54536"/>
    <w:rsid w:val="00F54B19"/>
    <w:rsid w:val="00F54F54"/>
    <w:rsid w:val="00F5647F"/>
    <w:rsid w:val="00F56877"/>
    <w:rsid w:val="00F57B0B"/>
    <w:rsid w:val="00F60081"/>
    <w:rsid w:val="00F60235"/>
    <w:rsid w:val="00F6044D"/>
    <w:rsid w:val="00F605FF"/>
    <w:rsid w:val="00F612EF"/>
    <w:rsid w:val="00F65195"/>
    <w:rsid w:val="00F6535D"/>
    <w:rsid w:val="00F667C9"/>
    <w:rsid w:val="00F66CC9"/>
    <w:rsid w:val="00F72DD5"/>
    <w:rsid w:val="00F74F42"/>
    <w:rsid w:val="00F74F5B"/>
    <w:rsid w:val="00F74FF9"/>
    <w:rsid w:val="00F8351C"/>
    <w:rsid w:val="00F83EE6"/>
    <w:rsid w:val="00F859AD"/>
    <w:rsid w:val="00F86146"/>
    <w:rsid w:val="00F865DD"/>
    <w:rsid w:val="00F86BAA"/>
    <w:rsid w:val="00F93F04"/>
    <w:rsid w:val="00F9653E"/>
    <w:rsid w:val="00F97B4A"/>
    <w:rsid w:val="00FA066D"/>
    <w:rsid w:val="00FA0688"/>
    <w:rsid w:val="00FA1231"/>
    <w:rsid w:val="00FA1961"/>
    <w:rsid w:val="00FA1EE5"/>
    <w:rsid w:val="00FA28AD"/>
    <w:rsid w:val="00FA678F"/>
    <w:rsid w:val="00FA6C49"/>
    <w:rsid w:val="00FB3912"/>
    <w:rsid w:val="00FB5A87"/>
    <w:rsid w:val="00FB6DA0"/>
    <w:rsid w:val="00FC16CA"/>
    <w:rsid w:val="00FC1DB1"/>
    <w:rsid w:val="00FC2CB4"/>
    <w:rsid w:val="00FC4DB6"/>
    <w:rsid w:val="00FC4E5B"/>
    <w:rsid w:val="00FC5910"/>
    <w:rsid w:val="00FC7C97"/>
    <w:rsid w:val="00FD08E2"/>
    <w:rsid w:val="00FD6282"/>
    <w:rsid w:val="00FD7BC9"/>
    <w:rsid w:val="00FD7BFE"/>
    <w:rsid w:val="00FE1639"/>
    <w:rsid w:val="00FE597C"/>
    <w:rsid w:val="00FE6779"/>
    <w:rsid w:val="00FE6D22"/>
    <w:rsid w:val="00FE6E02"/>
    <w:rsid w:val="00FF005E"/>
    <w:rsid w:val="00FF1915"/>
    <w:rsid w:val="00FF2DD5"/>
    <w:rsid w:val="00FF3153"/>
    <w:rsid w:val="00FF4169"/>
    <w:rsid w:val="00FF4998"/>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966C6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66C68"/>
    <w:rPr>
      <w:rFonts w:ascii="Arial" w:eastAsia="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91B45-D9A0-4489-A151-DECAA79C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3838</Words>
  <Characters>21109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CasanovaCruz</cp:lastModifiedBy>
  <cp:revision>2</cp:revision>
  <cp:lastPrinted>2020-03-12T20:31:00Z</cp:lastPrinted>
  <dcterms:created xsi:type="dcterms:W3CDTF">2020-04-20T16:16:00Z</dcterms:created>
  <dcterms:modified xsi:type="dcterms:W3CDTF">2020-04-20T16:16:00Z</dcterms:modified>
</cp:coreProperties>
</file>